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E" w:rsidRDefault="00D4721E" w:rsidP="00D4721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5" type="#_x0000_t136" style="width:279pt;height:31.5pt" fillcolor="#369" stroked="f">
            <v:shadow on="t" color="#b2b2b2" opacity="52429f" offset="4pt" offset2="2pt"/>
            <v:textpath style="font-family:&quot;Times New Roman&quot;;font-size:28pt;font-weight:bold;v-text-kern:t" trim="t" fitpath="t" string="Chủ đề: Nhóm Halogen"/>
          </v:shape>
        </w:pict>
      </w: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555682" w:rsidRPr="00D4721E" w:rsidRDefault="00786E6B" w:rsidP="00D4721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Tiết dạ</w:t>
      </w:r>
      <w:r w:rsidR="00555682" w:rsidRPr="00D4721E">
        <w:rPr>
          <w:rFonts w:ascii="Times New Roman" w:hAnsi="Times New Roman" w:cs="Times New Roman"/>
          <w:b/>
          <w:sz w:val="24"/>
          <w:szCs w:val="24"/>
        </w:rPr>
        <w:t>y</w:t>
      </w:r>
      <w:r w:rsidRPr="00D4721E">
        <w:rPr>
          <w:rFonts w:ascii="Times New Roman" w:hAnsi="Times New Roman" w:cs="Times New Roman"/>
          <w:b/>
          <w:sz w:val="24"/>
          <w:szCs w:val="24"/>
        </w:rPr>
        <w:t xml:space="preserve">: 37 </w:t>
      </w:r>
      <w:r w:rsidR="00555682" w:rsidRPr="00D4721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4721E">
        <w:rPr>
          <w:rFonts w:ascii="Times New Roman" w:hAnsi="Times New Roman" w:cs="Times New Roman"/>
          <w:b/>
          <w:sz w:val="24"/>
          <w:szCs w:val="24"/>
        </w:rPr>
        <w:t>VỊ TRÍ, CẤU TẠO VÀ TÍNH CHẤT VẬT LÍ CỦA CÁC</w:t>
      </w:r>
    </w:p>
    <w:p w:rsidR="00786E6B" w:rsidRPr="00D4721E" w:rsidRDefault="00555682" w:rsidP="00D4721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86E6B" w:rsidRPr="00D4721E">
        <w:rPr>
          <w:rFonts w:ascii="Times New Roman" w:hAnsi="Times New Roman" w:cs="Times New Roman"/>
          <w:b/>
          <w:sz w:val="24"/>
          <w:szCs w:val="24"/>
        </w:rPr>
        <w:t xml:space="preserve">NGUYÊN TỐ NHÓM HALOGEN </w:t>
      </w:r>
    </w:p>
    <w:p w:rsidR="00B51B94" w:rsidRPr="00D4721E" w:rsidRDefault="00B51B94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4721E">
        <w:rPr>
          <w:rFonts w:ascii="Times New Roman" w:hAnsi="Times New Roman" w:cs="Times New Roman"/>
          <w:b/>
          <w:iCs/>
          <w:sz w:val="24"/>
          <w:szCs w:val="24"/>
        </w:rPr>
        <w:t>I. Vị trí của nhóm halogen trong bảng tuần hoàn</w:t>
      </w:r>
    </w:p>
    <w:p w:rsidR="00B51B94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4721E">
        <w:rPr>
          <w:rFonts w:ascii="Times New Roman" w:hAnsi="Times New Roman" w:cs="Times New Roman"/>
          <w:sz w:val="24"/>
          <w:szCs w:val="24"/>
          <w:lang w:val="nl-NL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  <w:lang w:val="nl-NL"/>
        </w:rPr>
        <w:t>- Nhóm halogen thuộc nhóm VIIA.</w:t>
      </w:r>
    </w:p>
    <w:p w:rsidR="00B51B94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- Gồm các nguyên tố:</w:t>
      </w:r>
      <w:r w:rsidR="00B51B94" w:rsidRPr="00D47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B94" w:rsidRPr="00D4721E">
        <w:rPr>
          <w:rFonts w:ascii="Times New Roman" w:hAnsi="Times New Roman" w:cs="Times New Roman"/>
          <w:sz w:val="24"/>
          <w:szCs w:val="24"/>
        </w:rPr>
        <w:t>F (Flo), Cl (Clo), Br (Brom), I (Iốt), At (Atatin).</w:t>
      </w:r>
    </w:p>
    <w:p w:rsidR="00B51B94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- Đứng cuối mỗi chu kì.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II.</w:t>
      </w:r>
      <w:r w:rsidRPr="00D4721E">
        <w:rPr>
          <w:rFonts w:ascii="Times New Roman" w:hAnsi="Times New Roman" w:cs="Times New Roman"/>
          <w:sz w:val="24"/>
          <w:szCs w:val="24"/>
        </w:rPr>
        <w:t xml:space="preserve"> </w:t>
      </w:r>
      <w:r w:rsidRPr="00D4721E">
        <w:rPr>
          <w:rFonts w:ascii="Times New Roman" w:hAnsi="Times New Roman" w:cs="Times New Roman"/>
          <w:b/>
          <w:sz w:val="24"/>
          <w:szCs w:val="24"/>
        </w:rPr>
        <w:t>Cấu hình electron nguyên tử, cấu tạo phân tử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  <w:t>- Lớp ngoài cùng của nguyên tử các nguyên tố halogen có 7 electron lớp ngoài cùng.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  <w:t>- Phân bố (2e ở phân lớp s và 5e ở phân lớp p);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  <w:t>- Cấu hình electron ở dạng tổng quát: ns</w:t>
      </w:r>
      <w:r w:rsidRPr="00D472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>np</w:t>
      </w:r>
      <w:r w:rsidRPr="00D4721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4721E">
        <w:rPr>
          <w:rFonts w:ascii="Times New Roman" w:hAnsi="Times New Roman" w:cs="Times New Roman"/>
          <w:sz w:val="24"/>
          <w:szCs w:val="24"/>
        </w:rPr>
        <w:t>.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  <w:t>- Nhận thêm 1 electron để đạt thành cấu hình phân tử gồm 2 nguyên tử (X là kí hiệu của các nguyên tố halogen), trong phân tử X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 có liên kết CHT không phân cực.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position w:val="-24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position w:val="-24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position w:val="-24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position w:val="-24"/>
          <w:sz w:val="24"/>
          <w:szCs w:val="24"/>
        </w:rPr>
        <w:object w:dxaOrig="9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pt" o:ole="">
            <v:imagedata r:id="rId7" o:title=""/>
          </v:shape>
          <o:OLEObject Type="Embed" ProgID="Equation.3" ShapeID="_x0000_i1025" DrawAspect="Content" ObjectID="_1639890456" r:id="rId8"/>
        </w:object>
      </w:r>
      <w:r w:rsidRPr="00D4721E">
        <w:rPr>
          <w:rFonts w:ascii="Times New Roman" w:hAnsi="Times New Roman" w:cs="Times New Roman"/>
          <w:b/>
          <w:sz w:val="24"/>
          <w:szCs w:val="24"/>
        </w:rPr>
        <w:t xml:space="preserve"> →  X</w:t>
      </w:r>
      <w:r w:rsidRPr="00D4721E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D4721E">
        <w:rPr>
          <w:rFonts w:ascii="Times New Roman" w:hAnsi="Times New Roman" w:cs="Times New Roman"/>
          <w:b/>
          <w:sz w:val="24"/>
          <w:szCs w:val="24"/>
        </w:rPr>
        <w:t>X  →  X</w:t>
      </w:r>
      <w:r w:rsidRPr="00D4721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  <w:t>- Liên kết trong phân tử X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 không bền lắm nên dễ tách thành nguyên tử.</w:t>
      </w:r>
    </w:p>
    <w:p w:rsidR="00B51B94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- Tính chất hóa học của các halogen là tính oxi hóa mạnh (halogen hoạt động hóa học mạnh để thu thêm 1e).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III. SỰ BIẾN ĐỔI TÍNH CHẤT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1. Sự biến đổi tính chất vật lí của các đơn chất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  <w:t>Từ flo đến iot cho ta thấy: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  <w:t>+ Trạng thái (khí – lỏng – rắn).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  <w:t>+ Màu đậm dần: flo (lục nhạt), clo (vàng lục), brom (nâu đỏ), iot (đen tím).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  <w:t>+ Nhiệt độ nóng chảy tăng.</w:t>
      </w:r>
    </w:p>
    <w:p w:rsidR="00B51B94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+ Nhiệt độ nóng sôi tăng.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2. Sự biến đổi độ âm điện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Độ âm điện tương đối lớn và giảm dần từ F → I.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Trang tất cả các hợp chất:</w:t>
      </w:r>
    </w:p>
    <w:p w:rsidR="00760782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721E">
        <w:rPr>
          <w:rFonts w:ascii="Times New Roman" w:hAnsi="Times New Roman" w:cs="Times New Roman"/>
          <w:sz w:val="24"/>
          <w:szCs w:val="24"/>
          <w:lang w:val="fr-FR"/>
        </w:rPr>
        <w:tab/>
        <w:t>+ Flo luôn có số oxi hóa là -1.</w:t>
      </w:r>
    </w:p>
    <w:p w:rsidR="00B51B94" w:rsidRPr="00D4721E" w:rsidRDefault="00760782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72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  <w:lang w:val="fr-FR"/>
        </w:rPr>
        <w:t xml:space="preserve">+ Các nguyên tố còn lại ngoài </w:t>
      </w:r>
      <w:r w:rsidRPr="00D4721E">
        <w:rPr>
          <w:rFonts w:ascii="Times New Roman" w:hAnsi="Times New Roman" w:cs="Times New Roman"/>
          <w:sz w:val="24"/>
          <w:szCs w:val="24"/>
          <w:lang w:val="fr-FR"/>
        </w:rPr>
        <w:t>số</w:t>
      </w:r>
      <w:r w:rsidR="00B51B94" w:rsidRPr="00D4721E">
        <w:rPr>
          <w:rFonts w:ascii="Times New Roman" w:hAnsi="Times New Roman" w:cs="Times New Roman"/>
          <w:sz w:val="24"/>
          <w:szCs w:val="24"/>
          <w:lang w:val="fr-FR"/>
        </w:rPr>
        <w:t xml:space="preserve"> oxi hóa là -1 còn có </w:t>
      </w:r>
      <w:r w:rsidRPr="00D4721E">
        <w:rPr>
          <w:rFonts w:ascii="Times New Roman" w:hAnsi="Times New Roman" w:cs="Times New Roman"/>
          <w:sz w:val="24"/>
          <w:szCs w:val="24"/>
          <w:lang w:val="fr-FR"/>
        </w:rPr>
        <w:t>số</w:t>
      </w:r>
      <w:r w:rsidR="00B51B94" w:rsidRPr="00D4721E">
        <w:rPr>
          <w:rFonts w:ascii="Times New Roman" w:hAnsi="Times New Roman" w:cs="Times New Roman"/>
          <w:sz w:val="24"/>
          <w:szCs w:val="24"/>
          <w:lang w:val="fr-FR"/>
        </w:rPr>
        <w:t xml:space="preserve"> oxi hóa là +1, +3, +5, +7.</w:t>
      </w:r>
    </w:p>
    <w:p w:rsidR="00B51B94" w:rsidRPr="00D4721E" w:rsidRDefault="00B51B94" w:rsidP="00D4721E">
      <w:pPr>
        <w:framePr w:hSpace="180" w:wrap="around" w:vAnchor="text" w:hAnchor="margin" w:y="216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3. Sự biết đổi tính chất hóa học của các đơn chất</w:t>
      </w:r>
    </w:p>
    <w:p w:rsidR="00B51B94" w:rsidRPr="00D4721E" w:rsidRDefault="00B51B94" w:rsidP="00D4721E">
      <w:pPr>
        <w:framePr w:hSpace="180" w:wrap="around" w:vAnchor="text" w:hAnchor="margin" w:y="216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Tính chất hóa học giống nhau của các đơn chất;</w:t>
      </w:r>
    </w:p>
    <w:p w:rsidR="00B51B94" w:rsidRPr="00D4721E" w:rsidRDefault="00B51B94" w:rsidP="00D4721E">
      <w:pPr>
        <w:framePr w:hSpace="180" w:wrap="around" w:vAnchor="text" w:hAnchor="margin" w:y="216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Tính chất hóa học cũng như thành phần và tính chất của các hợp chất tạo nên từ các halogen giống nhau;</w:t>
      </w:r>
    </w:p>
    <w:p w:rsidR="00B51B94" w:rsidRPr="00D4721E" w:rsidRDefault="00B51B94" w:rsidP="00D4721E">
      <w:pPr>
        <w:framePr w:hSpace="180" w:wrap="around" w:vAnchor="text" w:hAnchor="margin" w:y="216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Halogen là những phi kim điển hình, tính oxi hóa giảm từ F → I;</w:t>
      </w:r>
    </w:p>
    <w:p w:rsidR="00B51B94" w:rsidRPr="00D4721E" w:rsidRDefault="00B51B94" w:rsidP="00D4721E">
      <w:pPr>
        <w:framePr w:hSpace="180" w:wrap="around" w:vAnchor="text" w:hAnchor="margin" w:y="216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Halogen oxi hóa hầu hết các kim loại tạo muối halogenua;</w:t>
      </w:r>
    </w:p>
    <w:p w:rsidR="00B51B94" w:rsidRPr="00D4721E" w:rsidRDefault="00B51B94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Halogen oxi hóa hyđro tạo ra hợp chất khí hyđrohalogenua, thứ này tan trong nước tạo axit halogenhiđric; làm quỳ tím hóa đỏ.</w:t>
      </w:r>
    </w:p>
    <w:p w:rsidR="00786E6B" w:rsidRPr="00D4721E" w:rsidRDefault="00786E6B" w:rsidP="00D4721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lastRenderedPageBreak/>
        <w:t>Tiết dạ</w:t>
      </w:r>
      <w:r w:rsidR="00F132F9" w:rsidRPr="00D4721E">
        <w:rPr>
          <w:rFonts w:ascii="Times New Roman" w:hAnsi="Times New Roman" w:cs="Times New Roman"/>
          <w:b/>
          <w:sz w:val="24"/>
          <w:szCs w:val="24"/>
        </w:rPr>
        <w:t xml:space="preserve">y: 38, 39          </w:t>
      </w:r>
      <w:r w:rsidRPr="00D4721E">
        <w:rPr>
          <w:rFonts w:ascii="Times New Roman" w:hAnsi="Times New Roman" w:cs="Times New Roman"/>
          <w:b/>
          <w:sz w:val="24"/>
          <w:szCs w:val="24"/>
        </w:rPr>
        <w:t>TÍNH CHẤT CÁC ĐƠN CHẤT HALOGEN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Emphasis"/>
          <w:b/>
          <w:bCs/>
          <w:i w:val="0"/>
          <w:bdr w:val="none" w:sz="0" w:space="0" w:color="auto" w:frame="1"/>
        </w:rPr>
      </w:pPr>
      <w:r w:rsidRPr="00D4721E">
        <w:rPr>
          <w:rStyle w:val="Emphasis"/>
          <w:b/>
          <w:bCs/>
          <w:i w:val="0"/>
          <w:bdr w:val="none" w:sz="0" w:space="0" w:color="auto" w:frame="1"/>
        </w:rPr>
        <w:t>1. Phản ứng với hiđro tạo thành hiđro halogenua: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</w:rPr>
      </w:pPr>
      <w:r w:rsidRPr="00D4721E">
        <w:rPr>
          <w:b/>
        </w:rPr>
        <w:t xml:space="preserve">(TQ: </w:t>
      </w:r>
      <w:r w:rsidRPr="00D4721E">
        <w:rPr>
          <w:position w:val="-12"/>
        </w:rPr>
        <w:object w:dxaOrig="1740" w:dyaOrig="499">
          <v:shape id="_x0000_i1026" type="#_x0000_t75" style="width:87pt;height:24.75pt" o:ole="">
            <v:imagedata r:id="rId9" o:title=""/>
          </v:shape>
          <o:OLEObject Type="Embed" ProgID="Equation.DSMT4" ShapeID="_x0000_i1026" DrawAspect="Content" ObjectID="_1639890457" r:id="rId10"/>
        </w:object>
      </w:r>
      <w:r w:rsidRPr="00D4721E">
        <w:rPr>
          <w:b/>
        </w:rPr>
        <w:t>)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>- Các halogen tham gia phản ứng cộng H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 với điều kiện khác nhau: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>+ F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: Phản ứng được ngay cả trong bóng tối: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 w:rsidRPr="00D4721E">
        <w:t>(</w:t>
      </w:r>
      <w:r w:rsidRPr="00D4721E">
        <w:rPr>
          <w:position w:val="-12"/>
        </w:rPr>
        <w:object w:dxaOrig="1660" w:dyaOrig="499">
          <v:shape id="_x0000_i1027" type="#_x0000_t75" style="width:83.25pt;height:24.75pt" o:ole="">
            <v:imagedata r:id="rId11" o:title=""/>
          </v:shape>
          <o:OLEObject Type="Embed" ProgID="Equation.DSMT4" ShapeID="_x0000_i1027" DrawAspect="Content" ObjectID="_1639890458" r:id="rId12"/>
        </w:object>
      </w:r>
      <w:r w:rsidRPr="00D4721E">
        <w:t>).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>+ Cl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 xml:space="preserve">: Phản ứng khi được chiếu sáng 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 w:rsidRPr="00D4721E">
        <w:t>(</w:t>
      </w:r>
      <w:r w:rsidRPr="00D4721E">
        <w:rPr>
          <w:position w:val="-12"/>
        </w:rPr>
        <w:object w:dxaOrig="2140" w:dyaOrig="499">
          <v:shape id="_x0000_i1028" type="#_x0000_t75" style="width:107.25pt;height:24.75pt" o:ole="">
            <v:imagedata r:id="rId13" o:title=""/>
          </v:shape>
          <o:OLEObject Type="Embed" ProgID="Equation.DSMT4" ShapeID="_x0000_i1028" DrawAspect="Content" ObjectID="_1639890459" r:id="rId14"/>
        </w:object>
      </w:r>
      <w:r w:rsidRPr="00D4721E">
        <w:t>).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>+ Br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: Phản ứng xảy ra khi được đun nóng ở nhiệt độ cao: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 w:rsidRPr="00D4721E">
        <w:t>(</w:t>
      </w:r>
      <w:r w:rsidRPr="00D4721E">
        <w:rPr>
          <w:position w:val="-12"/>
        </w:rPr>
        <w:object w:dxaOrig="2860" w:dyaOrig="499">
          <v:shape id="_x0000_i1029" type="#_x0000_t75" style="width:143.25pt;height:24.75pt" o:ole="">
            <v:imagedata r:id="rId15" o:title=""/>
          </v:shape>
          <o:OLEObject Type="Embed" ProgID="Equation.DSMT4" ShapeID="_x0000_i1029" DrawAspect="Content" ObjectID="_1639890460" r:id="rId16"/>
        </w:object>
      </w:r>
      <w:r w:rsidRPr="00D4721E">
        <w:t>).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>+ I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 xml:space="preserve">: Phản ứng có tính thuận nghịch và phải được đun nóng 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 w:rsidRPr="00D4721E">
        <w:t>(</w:t>
      </w:r>
      <w:r w:rsidRPr="00D4721E">
        <w:rPr>
          <w:position w:val="-12"/>
        </w:rPr>
        <w:object w:dxaOrig="1920" w:dyaOrig="499">
          <v:shape id="_x0000_i1030" type="#_x0000_t75" style="width:96pt;height:24.75pt" o:ole="">
            <v:imagedata r:id="rId17" o:title=""/>
          </v:shape>
          <o:OLEObject Type="Embed" ProgID="Equation.DSMT4" ShapeID="_x0000_i1030" DrawAspect="Content" ObjectID="_1639890461" r:id="rId18"/>
        </w:object>
      </w:r>
      <w:r w:rsidRPr="00D4721E">
        <w:t>).</w:t>
      </w:r>
    </w:p>
    <w:p w:rsidR="00B51B94" w:rsidRPr="00D4721E" w:rsidRDefault="00B51B94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=&gt; Độ hoạt động hóa học của các nguyên tố halogen giảm dần từ (F - Cl – Br - I).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/>
        </w:rPr>
      </w:pPr>
      <w:r w:rsidRPr="00D4721E">
        <w:rPr>
          <w:b/>
        </w:rPr>
        <w:t>2.</w:t>
      </w:r>
      <w:r w:rsidRPr="00D4721E">
        <w:t xml:space="preserve"> </w:t>
      </w:r>
      <w:r w:rsidRPr="00D4721E">
        <w:rPr>
          <w:b/>
        </w:rPr>
        <w:t>Tác dụng với kim loại: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rPr>
          <w:b/>
        </w:rPr>
        <w:t xml:space="preserve">- </w:t>
      </w:r>
      <w:r w:rsidRPr="00D4721E">
        <w:t>Các halogen phản ứng với hầu hết các kim loại trừ Au và Pt (riêng F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 phản ứng được với tất cả các kim loại) → muối halogenua. Các phản ứng thường xảy ra ở nhiệt độ cao: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</w:rPr>
      </w:pPr>
      <w:r w:rsidRPr="00D4721E">
        <w:rPr>
          <w:b/>
        </w:rPr>
        <w:t>TQ:  </w:t>
      </w:r>
      <w:r w:rsidRPr="00D4721E">
        <w:rPr>
          <w:position w:val="-12"/>
        </w:rPr>
        <w:object w:dxaOrig="2439" w:dyaOrig="499">
          <v:shape id="_x0000_i1031" type="#_x0000_t75" style="width:122.25pt;height:24.75pt" o:ole="">
            <v:imagedata r:id="rId19" o:title=""/>
          </v:shape>
          <o:OLEObject Type="Embed" ProgID="Equation.DSMT4" ShapeID="_x0000_i1031" DrawAspect="Content" ObjectID="_1639890462" r:id="rId20"/>
        </w:object>
      </w:r>
      <w:r w:rsidRPr="00D4721E">
        <w:rPr>
          <w:b/>
        </w:rPr>
        <w:t> 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rPr>
          <w:b/>
        </w:rPr>
        <w:t xml:space="preserve">- </w:t>
      </w:r>
      <w:r w:rsidRPr="00D4721E">
        <w:t> Muối thu được thường ứng với mức hóa trị cao nhất của kim loại. Riêng phản ứng của Fe với I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 chỉ tạo sản phẩm là FeI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.</w:t>
      </w:r>
    </w:p>
    <w:p w:rsidR="00B51B94" w:rsidRPr="00D4721E" w:rsidRDefault="00B51B94" w:rsidP="00D4721E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Ví dụ: </w:t>
      </w:r>
      <w:r w:rsidRPr="00D4721E">
        <w:rPr>
          <w:rFonts w:ascii="Times New Roman" w:hAnsi="Times New Roman" w:cs="Times New Roman"/>
          <w:b/>
          <w:sz w:val="24"/>
          <w:szCs w:val="24"/>
        </w:rPr>
        <w:t> </w:t>
      </w:r>
      <w:r w:rsidRPr="00D4721E">
        <w:rPr>
          <w:rFonts w:ascii="Times New Roman" w:hAnsi="Times New Roman" w:cs="Times New Roman"/>
          <w:position w:val="-6"/>
          <w:sz w:val="24"/>
          <w:szCs w:val="24"/>
        </w:rPr>
        <w:object w:dxaOrig="2480" w:dyaOrig="440">
          <v:shape id="_x0000_i1032" type="#_x0000_t75" style="width:123.75pt;height:21.75pt" o:ole="">
            <v:imagedata r:id="rId21" o:title=""/>
          </v:shape>
          <o:OLEObject Type="Embed" ProgID="Equation.DSMT4" ShapeID="_x0000_i1032" DrawAspect="Content" ObjectID="_1639890463" r:id="rId22"/>
        </w:object>
      </w:r>
    </w:p>
    <w:p w:rsidR="00B51B94" w:rsidRPr="00D4721E" w:rsidRDefault="00B51B94" w:rsidP="00D4721E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position w:val="-6"/>
          <w:sz w:val="24"/>
          <w:szCs w:val="24"/>
        </w:rPr>
        <w:object w:dxaOrig="2580" w:dyaOrig="440">
          <v:shape id="_x0000_i1033" type="#_x0000_t75" style="width:129pt;height:21.75pt" o:ole="">
            <v:imagedata r:id="rId23" o:title=""/>
          </v:shape>
          <o:OLEObject Type="Embed" ProgID="Equation.DSMT4" ShapeID="_x0000_i1033" DrawAspect="Content" ObjectID="_1639890464" r:id="rId24"/>
        </w:object>
      </w:r>
    </w:p>
    <w:p w:rsidR="00760782" w:rsidRPr="00D4721E" w:rsidRDefault="00B51B94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72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=&gt; Điều đó chứng tỏ tính oxi hóa của các nguyên tố halogen là oxi hóa mạnh.</w:t>
      </w:r>
    </w:p>
    <w:p w:rsidR="00B51B94" w:rsidRPr="00D4721E" w:rsidRDefault="00B51B94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3. Tác dụng với nước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>- F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 tác dụng mãnh liệt với nước: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 w:rsidRPr="00D4721E">
        <w:rPr>
          <w:b/>
          <w:position w:val="-12"/>
        </w:rPr>
        <w:object w:dxaOrig="2900" w:dyaOrig="499">
          <v:shape id="_x0000_i1034" type="#_x0000_t75" style="width:145.5pt;height:24.75pt" o:ole="">
            <v:imagedata r:id="rId25" o:title=""/>
          </v:shape>
          <o:OLEObject Type="Embed" ProgID="Equation.DSMT4" ShapeID="_x0000_i1034" DrawAspect="Content" ObjectID="_1639890465" r:id="rId26"/>
        </w:objec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rPr>
          <w:bdr w:val="none" w:sz="0" w:space="0" w:color="auto" w:frame="1"/>
        </w:rPr>
        <w:t>=&gt;</w:t>
      </w:r>
      <w:r w:rsidRPr="00D4721E">
        <w:t> Phản ứng chứng minh F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 có tính oxi hóa mạnh hơn của O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>- Br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 và Cl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 có phản ứng thuận nghịch với nước: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lang w:val="nl-NL"/>
        </w:rPr>
      </w:pPr>
      <w:r w:rsidRPr="00D4721E">
        <w:rPr>
          <w:b/>
          <w:position w:val="-10"/>
        </w:rPr>
        <w:object w:dxaOrig="2980" w:dyaOrig="480">
          <v:shape id="_x0000_i1035" type="#_x0000_t75" style="width:149.25pt;height:24pt" o:ole="">
            <v:imagedata r:id="rId27" o:title=""/>
          </v:shape>
          <o:OLEObject Type="Embed" ProgID="Equation.DSMT4" ShapeID="_x0000_i1035" DrawAspect="Content" ObjectID="_1639890466" r:id="rId28"/>
        </w:object>
      </w:r>
      <w:r w:rsidRPr="00D4721E">
        <w:rPr>
          <w:lang w:val="nl-NL"/>
        </w:rPr>
        <w:t xml:space="preserve"> (axit halogen hiđric và axit hipohalogenơ).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rPr>
          <w:lang w:val="nl-NL"/>
        </w:rPr>
      </w:pPr>
      <w:r w:rsidRPr="00D4721E">
        <w:rPr>
          <w:lang w:val="nl-NL"/>
        </w:rPr>
        <w:t>=&gt; Br</w:t>
      </w:r>
      <w:r w:rsidRPr="00D4721E">
        <w:rPr>
          <w:bdr w:val="none" w:sz="0" w:space="0" w:color="auto" w:frame="1"/>
          <w:vertAlign w:val="subscript"/>
          <w:lang w:val="nl-NL"/>
        </w:rPr>
        <w:t>2</w:t>
      </w:r>
      <w:r w:rsidRPr="00D4721E">
        <w:rPr>
          <w:lang w:val="nl-NL"/>
        </w:rPr>
        <w:t> và Cl</w:t>
      </w:r>
      <w:r w:rsidRPr="00D4721E">
        <w:rPr>
          <w:bdr w:val="none" w:sz="0" w:space="0" w:color="auto" w:frame="1"/>
          <w:vertAlign w:val="subscript"/>
          <w:lang w:val="nl-NL"/>
        </w:rPr>
        <w:t xml:space="preserve">2 </w:t>
      </w:r>
      <w:r w:rsidRPr="00D4721E">
        <w:rPr>
          <w:bdr w:val="none" w:sz="0" w:space="0" w:color="auto" w:frame="1"/>
          <w:lang w:val="nl-NL"/>
        </w:rPr>
        <w:t xml:space="preserve"> vừa thể hiện tính oxi hóa và vừa thể hiện tính khử.</w:t>
      </w:r>
      <w:r w:rsidRPr="00D4721E">
        <w:rPr>
          <w:lang w:val="nl-NL"/>
        </w:rPr>
        <w:t> 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lang w:val="nl-NL"/>
        </w:rPr>
      </w:pPr>
      <w:r w:rsidRPr="00D4721E">
        <w:rPr>
          <w:lang w:val="nl-NL"/>
        </w:rPr>
        <w:t xml:space="preserve">Ví dụ: </w:t>
      </w:r>
      <w:r w:rsidRPr="00D4721E">
        <w:rPr>
          <w:b/>
          <w:position w:val="-10"/>
        </w:rPr>
        <w:object w:dxaOrig="3060" w:dyaOrig="480">
          <v:shape id="_x0000_i1036" type="#_x0000_t75" style="width:153pt;height:24pt" o:ole="">
            <v:imagedata r:id="rId29" o:title=""/>
          </v:shape>
          <o:OLEObject Type="Embed" ProgID="Equation.DSMT4" ShapeID="_x0000_i1036" DrawAspect="Content" ObjectID="_1639890467" r:id="rId30"/>
        </w:objec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lang w:val="nl-NL"/>
        </w:rPr>
      </w:pPr>
      <w:r w:rsidRPr="00D4721E">
        <w:rPr>
          <w:lang w:val="nl-NL"/>
        </w:rPr>
        <w:t>Khi để lâu hoặc bị chiếu sáng thì HClO bị phân hủy: HClO →  HCl + O. </w:t>
      </w:r>
      <w:r w:rsidRPr="00D4721E">
        <w:rPr>
          <w:bdr w:val="none" w:sz="0" w:space="0" w:color="auto" w:frame="1"/>
          <w:lang w:val="nl-NL"/>
        </w:rPr>
        <w:t>Vì HClO có chứa ion ClO</w:t>
      </w:r>
      <w:r w:rsidRPr="00D4721E">
        <w:rPr>
          <w:bdr w:val="none" w:sz="0" w:space="0" w:color="auto" w:frame="1"/>
          <w:vertAlign w:val="superscript"/>
          <w:lang w:val="nl-NL"/>
        </w:rPr>
        <w:t>-</w:t>
      </w:r>
      <w:r w:rsidRPr="00D4721E">
        <w:rPr>
          <w:bdr w:val="none" w:sz="0" w:space="0" w:color="auto" w:frame="1"/>
          <w:lang w:val="nl-NL"/>
        </w:rPr>
        <w:t> có tính oxi hóa mạnh nên có thể dùng nước Clo để tẩy màu hoặc sát trùng.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lang w:val="nl-NL"/>
        </w:rPr>
      </w:pPr>
      <w:r w:rsidRPr="00D4721E">
        <w:rPr>
          <w:lang w:val="nl-NL"/>
        </w:rPr>
        <w:t>- I</w:t>
      </w:r>
      <w:r w:rsidRPr="00D4721E">
        <w:rPr>
          <w:bdr w:val="none" w:sz="0" w:space="0" w:color="auto" w:frame="1"/>
          <w:vertAlign w:val="subscript"/>
          <w:lang w:val="nl-NL"/>
        </w:rPr>
        <w:t>2</w:t>
      </w:r>
      <w:r w:rsidRPr="00D4721E">
        <w:rPr>
          <w:lang w:val="nl-NL"/>
        </w:rPr>
        <w:t> không phản ứng với nước.</w:t>
      </w:r>
    </w:p>
    <w:p w:rsidR="00760782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dr w:val="none" w:sz="0" w:space="0" w:color="auto" w:frame="1"/>
          <w:lang w:val="nl-NL"/>
        </w:rPr>
      </w:pPr>
      <w:r w:rsidRPr="00D4721E">
        <w:rPr>
          <w:bdr w:val="none" w:sz="0" w:space="0" w:color="auto" w:frame="1"/>
          <w:lang w:val="nl-NL"/>
        </w:rPr>
        <w:t>=&gt; Điều đó chứng tỏ tính oxi hóa của flo đến iot tăng dần</w:t>
      </w:r>
      <w:r w:rsidR="00760782" w:rsidRPr="00D4721E">
        <w:rPr>
          <w:bdr w:val="none" w:sz="0" w:space="0" w:color="auto" w:frame="1"/>
          <w:lang w:val="nl-NL"/>
        </w:rPr>
        <w:t>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lang w:val="nl-NL"/>
        </w:rPr>
      </w:pPr>
      <w:r w:rsidRPr="00D4721E">
        <w:rPr>
          <w:b/>
        </w:rPr>
        <w:t>4. Tác dụng với dung dịch kiềm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lastRenderedPageBreak/>
        <w:t>- Nếu dung dịch kiềm loãng:</w:t>
      </w:r>
    </w:p>
    <w:p w:rsidR="00B51B94" w:rsidRPr="00D4721E" w:rsidRDefault="007373E5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 w:rsidRPr="00D4721E">
        <w:rPr>
          <w:position w:val="-6"/>
        </w:rPr>
        <w:t>F</w:t>
      </w:r>
      <w:r w:rsidRPr="00D4721E">
        <w:rPr>
          <w:position w:val="-6"/>
          <w:vertAlign w:val="subscript"/>
        </w:rPr>
        <w:t>2</w:t>
      </w:r>
      <w:r w:rsidRPr="00D4721E">
        <w:rPr>
          <w:position w:val="-6"/>
        </w:rPr>
        <w:t xml:space="preserve"> + NaOH </w:t>
      </w:r>
      <w:r w:rsidRPr="00D4721E">
        <w:rPr>
          <w:position w:val="-6"/>
        </w:rPr>
        <w:object w:dxaOrig="620" w:dyaOrig="320">
          <v:shape id="_x0000_i1037" type="#_x0000_t75" style="width:30.75pt;height:15.75pt" o:ole="">
            <v:imagedata r:id="rId31" o:title=""/>
          </v:shape>
          <o:OLEObject Type="Embed" ProgID="Equation.DSMT4" ShapeID="_x0000_i1037" DrawAspect="Content" ObjectID="_1639890468" r:id="rId32"/>
        </w:object>
      </w:r>
      <w:r w:rsidRPr="00D4721E">
        <w:rPr>
          <w:position w:val="-6"/>
        </w:rPr>
        <w:t>NaF + O</w:t>
      </w:r>
      <w:r w:rsidRPr="00D4721E">
        <w:rPr>
          <w:position w:val="-6"/>
          <w:vertAlign w:val="subscript"/>
        </w:rPr>
        <w:t>2</w:t>
      </w:r>
      <w:r w:rsidRPr="00D4721E">
        <w:rPr>
          <w:position w:val="-6"/>
        </w:rPr>
        <w:t xml:space="preserve"> + H</w:t>
      </w:r>
      <w:r w:rsidRPr="00D4721E">
        <w:rPr>
          <w:position w:val="-6"/>
          <w:vertAlign w:val="subscript"/>
        </w:rPr>
        <w:t>2</w:t>
      </w:r>
      <w:r w:rsidRPr="00D4721E">
        <w:rPr>
          <w:position w:val="-6"/>
        </w:rPr>
        <w:t>O</w:t>
      </w:r>
    </w:p>
    <w:p w:rsidR="00B51B94" w:rsidRPr="00D4721E" w:rsidRDefault="00760782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</w:rPr>
      </w:pPr>
      <w:r w:rsidRPr="00D4721E">
        <w:rPr>
          <w:b/>
          <w:position w:val="-6"/>
        </w:rPr>
        <w:object w:dxaOrig="4220" w:dyaOrig="440">
          <v:shape id="_x0000_i1038" type="#_x0000_t75" style="width:198pt;height:21.75pt" o:ole="">
            <v:imagedata r:id="rId33" o:title=""/>
          </v:shape>
          <o:OLEObject Type="Embed" ProgID="Equation.DSMT4" ShapeID="_x0000_i1038" DrawAspect="Content" ObjectID="_1639890469" r:id="rId34"/>
        </w:objec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</w:pPr>
      <w:r w:rsidRPr="00D4721E">
        <w:rPr>
          <w:b/>
        </w:rPr>
        <w:t xml:space="preserve">                            </w:t>
      </w:r>
      <w:r w:rsidR="00760782" w:rsidRPr="00D4721E">
        <w:rPr>
          <w:b/>
        </w:rPr>
        <w:t xml:space="preserve">                                                   </w:t>
      </w:r>
      <w:r w:rsidRPr="00D4721E">
        <w:rPr>
          <w:b/>
        </w:rPr>
        <w:t>nước Gia-ven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center"/>
      </w:pPr>
      <w:r w:rsidRPr="00D4721E">
        <w:rPr>
          <w:noProof/>
        </w:rPr>
        <w:drawing>
          <wp:inline distT="0" distB="0" distL="0" distR="0">
            <wp:extent cx="2038350" cy="914400"/>
            <wp:effectExtent l="19050" t="0" r="0" b="0"/>
            <wp:docPr id="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>-  Nếu dung dịch kiềm đặc nóng:</w:t>
      </w:r>
    </w:p>
    <w:p w:rsidR="00B51B94" w:rsidRPr="00D4721E" w:rsidRDefault="00B51B94" w:rsidP="00D4721E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5975" cy="304800"/>
            <wp:effectExtent l="19050" t="0" r="9525" b="0"/>
            <wp:docPr id="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B94" w:rsidRPr="00D4721E" w:rsidRDefault="00B51B94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Ví dụ:</w:t>
      </w:r>
    </w:p>
    <w:p w:rsidR="007373E5" w:rsidRPr="00D4721E" w:rsidRDefault="00B51B94" w:rsidP="00D4721E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200025"/>
            <wp:effectExtent l="19050" t="0" r="9525" b="0"/>
            <wp:docPr id="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B94" w:rsidRPr="00D4721E" w:rsidRDefault="00B51B94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5. Tác dụng với dung dịch muối halogenua của halogen có tính oxi hóa yếu hơn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>+ (F</w:t>
      </w:r>
      <w:r w:rsidRPr="00D4721E">
        <w:rPr>
          <w:bdr w:val="none" w:sz="0" w:space="0" w:color="auto" w:frame="1"/>
          <w:vertAlign w:val="subscript"/>
        </w:rPr>
        <w:t>2</w:t>
      </w:r>
      <w:r w:rsidRPr="00D4721E">
        <w:t> không có phản ứng này)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</w:pPr>
      <w:r w:rsidRPr="00D4721E">
        <w:t xml:space="preserve">+ </w:t>
      </w:r>
      <w:r w:rsidRPr="00D4721E">
        <w:rPr>
          <w:position w:val="-6"/>
        </w:rPr>
        <w:object w:dxaOrig="2600" w:dyaOrig="440">
          <v:shape id="_x0000_i1039" type="#_x0000_t75" style="width:129.75pt;height:21.75pt" o:ole="">
            <v:imagedata r:id="rId38" o:title=""/>
          </v:shape>
          <o:OLEObject Type="Embed" ProgID="Equation.DSMT4" ShapeID="_x0000_i1039" DrawAspect="Content" ObjectID="_1639890470" r:id="rId39"/>
        </w:objec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>(trong đó Y là halogen có tính oxi hóa yếu hơn tính oxi hóa của halogen X).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 xml:space="preserve">Ví dụ 1: 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dr w:val="none" w:sz="0" w:space="0" w:color="auto" w:frame="1"/>
        </w:rPr>
      </w:pPr>
      <w:r w:rsidRPr="00D4721E">
        <w:rPr>
          <w:position w:val="-6"/>
        </w:rPr>
        <w:object w:dxaOrig="2880" w:dyaOrig="440">
          <v:shape id="_x0000_i1040" type="#_x0000_t75" style="width:2in;height:21.75pt" o:ole="">
            <v:imagedata r:id="rId40" o:title=""/>
          </v:shape>
          <o:OLEObject Type="Embed" ProgID="Equation.DSMT4" ShapeID="_x0000_i1040" DrawAspect="Content" ObjectID="_1639890471" r:id="rId41"/>
        </w:object>
      </w:r>
      <w:r w:rsidRPr="00D4721E">
        <w:t xml:space="preserve"> </w:t>
      </w:r>
      <w:r w:rsidRPr="00D4721E">
        <w:rPr>
          <w:bdr w:val="none" w:sz="0" w:space="0" w:color="auto" w:frame="1"/>
        </w:rPr>
        <w:t>=&gt; Tính oxi hóa của clo mạnh hơn brom.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</w:pPr>
      <w:r w:rsidRPr="00D4721E">
        <w:t xml:space="preserve">Ví dụ 2: 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dr w:val="none" w:sz="0" w:space="0" w:color="auto" w:frame="1"/>
        </w:rPr>
      </w:pPr>
      <w:r w:rsidRPr="00D4721E">
        <w:rPr>
          <w:position w:val="-6"/>
        </w:rPr>
        <w:object w:dxaOrig="2680" w:dyaOrig="440">
          <v:shape id="_x0000_i1041" type="#_x0000_t75" style="width:134.25pt;height:21.75pt" o:ole="">
            <v:imagedata r:id="rId42" o:title=""/>
          </v:shape>
          <o:OLEObject Type="Embed" ProgID="Equation.DSMT4" ShapeID="_x0000_i1041" DrawAspect="Content" ObjectID="_1639890472" r:id="rId43"/>
        </w:object>
      </w:r>
      <w:r w:rsidRPr="00D4721E">
        <w:rPr>
          <w:bdr w:val="none" w:sz="0" w:space="0" w:color="auto" w:frame="1"/>
        </w:rPr>
        <w:t>=&gt; Tính oxi hóa của brom mạnh hơn iot.</w:t>
      </w:r>
    </w:p>
    <w:p w:rsidR="00B51B94" w:rsidRPr="00D4721E" w:rsidRDefault="00B51B94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dr w:val="none" w:sz="0" w:space="0" w:color="auto" w:frame="1"/>
        </w:rPr>
      </w:pPr>
      <w:r w:rsidRPr="00D4721E">
        <w:rPr>
          <w:bdr w:val="none" w:sz="0" w:space="0" w:color="auto" w:frame="1"/>
        </w:rPr>
        <w:t>=&gt; Điều đó chứng tỏ tính oxi hóa của flo đến iot tăng dần</w:t>
      </w:r>
    </w:p>
    <w:p w:rsidR="00786E6B" w:rsidRPr="00D4721E" w:rsidRDefault="00786E6B" w:rsidP="00D4721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dr w:val="none" w:sz="0" w:space="0" w:color="auto" w:frame="1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A758B8" w:rsidRPr="00D4721E" w:rsidRDefault="00A758B8" w:rsidP="00D4721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lastRenderedPageBreak/>
        <w:t>Tiết 40                             Trạng thái tự nhiên - Ứng dụng – Điều chế halogen</w:t>
      </w:r>
    </w:p>
    <w:p w:rsidR="00B51B94" w:rsidRPr="00D4721E" w:rsidRDefault="00B51B94" w:rsidP="00D4721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1. Trạng thái tự nhiên</w:t>
      </w:r>
    </w:p>
    <w:p w:rsidR="00B51B94" w:rsidRPr="00D4721E" w:rsidRDefault="007373E5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Trong tự nhiên, flo chỉ có dạng hợp chất (CaF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>, Na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51B94" w:rsidRPr="00D4721E">
        <w:rPr>
          <w:rFonts w:ascii="Times New Roman" w:hAnsi="Times New Roman" w:cs="Times New Roman"/>
          <w:sz w:val="24"/>
          <w:szCs w:val="24"/>
        </w:rPr>
        <w:t>AlF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51B94" w:rsidRPr="00D4721E">
        <w:rPr>
          <w:rFonts w:ascii="Times New Roman" w:hAnsi="Times New Roman" w:cs="Times New Roman"/>
          <w:sz w:val="24"/>
          <w:szCs w:val="24"/>
        </w:rPr>
        <w:t>). Flo cũng có trong hợp chất tạo nên men răng của người và động vật, trong lá của một số loài cây.</w:t>
      </w:r>
    </w:p>
    <w:p w:rsidR="00B51B94" w:rsidRPr="00D4721E" w:rsidRDefault="007373E5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Trong tự nhiên, clo chủ yếu tồn tại dưới dạng hợp chất, chủ yếu là muối natri clorua có trong nước biển và muối mỏ; Chất khoáng cacnalit KCl.MgCl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>.6H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>O; Axit clohiđric có trong dịch vị dạ dày của người và động vật.</w:t>
      </w:r>
    </w:p>
    <w:p w:rsidR="00B51B94" w:rsidRPr="00D4721E" w:rsidRDefault="007373E5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Trong tự nhiên, brom chủ yếu tồn tại ở dạng hợp chất. Trong nước biển có chứa một lượng rất nhỏ muối natri bromua.</w:t>
      </w:r>
    </w:p>
    <w:p w:rsidR="007373E5" w:rsidRPr="00D4721E" w:rsidRDefault="007373E5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Trong tự nhiên, iot chủ yếu tồn tại dưới dạng hợp chất là muối iotua. Trong nước biển có chứa một lượng rất nhỏ muối iotua.</w:t>
      </w:r>
    </w:p>
    <w:p w:rsidR="00B51B94" w:rsidRPr="00D4721E" w:rsidRDefault="00B51B94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2. Ứng dụng của clo</w:t>
      </w:r>
    </w:p>
    <w:p w:rsidR="00B51B94" w:rsidRPr="00D4721E" w:rsidRDefault="007373E5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Clo  được dùng để diệt trùng nước sinh hoạt, tẩy trắng sợi, vải, giấy.</w:t>
      </w:r>
    </w:p>
    <w:p w:rsidR="00B51B94" w:rsidRPr="00D4721E" w:rsidRDefault="007373E5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Một lượng lớn clo dùng để sản xuất các hóa chất hữu cơ như cacbon tetraclorua, đicloetan, nhựa PVC, cao su tổng hợp, sợi tổng hợp …</w:t>
      </w:r>
    </w:p>
    <w:p w:rsidR="007373E5" w:rsidRPr="00D4721E" w:rsidRDefault="007373E5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Clo được dùng để sản xuất các chất tẩy trắng, sát trùng như nước Gia-ven, clorua vôi và sản xuất các hóa chất vô cơ như axit clohiđric, kali clorat …</w:t>
      </w:r>
    </w:p>
    <w:p w:rsidR="00B51B94" w:rsidRPr="00D4721E" w:rsidRDefault="00B51B94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3. Điều chế clo</w:t>
      </w:r>
    </w:p>
    <w:p w:rsidR="00B51B94" w:rsidRPr="00D4721E" w:rsidRDefault="007373E5" w:rsidP="00D4721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b/>
          <w:sz w:val="24"/>
          <w:szCs w:val="24"/>
        </w:rPr>
        <w:t xml:space="preserve">a. Trong PTN: </w:t>
      </w:r>
    </w:p>
    <w:p w:rsidR="00B51B94" w:rsidRPr="00D4721E" w:rsidRDefault="007373E5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MnO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 xml:space="preserve"> + 4HCl → MnCl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 xml:space="preserve"> + Cl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 xml:space="preserve"> + 2H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>O</w:t>
      </w:r>
    </w:p>
    <w:p w:rsidR="00B51B94" w:rsidRPr="00D4721E" w:rsidRDefault="007373E5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2KMnO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51B94" w:rsidRPr="00D4721E">
        <w:rPr>
          <w:rFonts w:ascii="Times New Roman" w:hAnsi="Times New Roman" w:cs="Times New Roman"/>
          <w:sz w:val="24"/>
          <w:szCs w:val="24"/>
        </w:rPr>
        <w:t xml:space="preserve"> + 16HCl → 2MnCl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 xml:space="preserve"> + 5Cl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 xml:space="preserve"> + 2KCl + 8H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>O</w:t>
      </w:r>
    </w:p>
    <w:p w:rsidR="00B51B94" w:rsidRPr="00D4721E" w:rsidRDefault="007373E5" w:rsidP="00D4721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b/>
          <w:sz w:val="24"/>
          <w:szCs w:val="24"/>
        </w:rPr>
        <w:t xml:space="preserve">b. Trong CN: </w:t>
      </w:r>
    </w:p>
    <w:p w:rsidR="00B51B94" w:rsidRPr="00D4721E" w:rsidRDefault="007373E5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sz w:val="24"/>
          <w:szCs w:val="24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2NaCl + 2H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>O → 2NaOH + H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1B94" w:rsidRPr="00D4721E">
        <w:rPr>
          <w:rFonts w:ascii="Times New Roman" w:hAnsi="Times New Roman" w:cs="Times New Roman"/>
          <w:sz w:val="24"/>
          <w:szCs w:val="24"/>
        </w:rPr>
        <w:t xml:space="preserve"> + Cl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51B94" w:rsidRPr="00D4721E" w:rsidRDefault="00B51B94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7373E5" w:rsidRPr="00D4721E" w:rsidRDefault="007373E5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A758B8" w:rsidRPr="00D4721E" w:rsidRDefault="00A758B8" w:rsidP="00D4721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lastRenderedPageBreak/>
        <w:t>Tiết 41                            THỰC HÀNH VỀ ĐƠN CHẤT HALOGEN</w:t>
      </w:r>
    </w:p>
    <w:p w:rsidR="00A758B8" w:rsidRPr="00D4721E" w:rsidRDefault="00A758B8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4721E">
        <w:rPr>
          <w:rFonts w:ascii="Times New Roman" w:hAnsi="Times New Roman" w:cs="Times New Roman"/>
          <w:b/>
          <w:sz w:val="24"/>
          <w:szCs w:val="24"/>
          <w:lang w:val="it-IT"/>
        </w:rPr>
        <w:t>Thí nghiệm 1.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Tính tẩy màu của khí clo ẩm</w:t>
      </w:r>
    </w:p>
    <w:p w:rsidR="00B51B94" w:rsidRPr="00D4721E" w:rsidRDefault="00A758B8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Cs/>
          <w:iCs/>
          <w:sz w:val="24"/>
          <w:szCs w:val="24"/>
          <w:lang w:val="it-IT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Cho vào ống nghiệm một lượng KMnO</w:t>
      </w:r>
      <w:r w:rsidR="00B51B94" w:rsidRPr="00D472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51B94" w:rsidRPr="00D4721E">
        <w:rPr>
          <w:rFonts w:ascii="Times New Roman" w:hAnsi="Times New Roman" w:cs="Times New Roman"/>
          <w:sz w:val="24"/>
          <w:szCs w:val="24"/>
        </w:rPr>
        <w:t>. Đậy chặt miệng ống nghiệm bằng nút cao su có gắn ống nhỏ giọt như hình vẽ. Gắn mẫu giấy màu ẩm vào miệng ống nghiệm</w:t>
      </w:r>
    </w:p>
    <w:p w:rsidR="00B51B94" w:rsidRPr="00D4721E" w:rsidRDefault="00B51B94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   Đặt ống nghiệm trên giá, bóp quả bóng cao su của ống nhỏ giọt</w:t>
      </w:r>
      <w:r w:rsidR="004353EB" w:rsidRPr="00D4721E">
        <w:rPr>
          <w:rFonts w:ascii="Times New Roman" w:hAnsi="Times New Roman" w:cs="Times New Roman"/>
          <w:sz w:val="24"/>
          <w:szCs w:val="24"/>
        </w:rPr>
        <w:t xml:space="preserve">. </w:t>
      </w:r>
      <w:r w:rsidR="004353EB" w:rsidRPr="00D4721E">
        <w:rPr>
          <w:rFonts w:ascii="Times New Roman" w:hAnsi="Times New Roman" w:cs="Times New Roman"/>
          <w:sz w:val="24"/>
          <w:szCs w:val="24"/>
          <w:lang w:val="it-IT"/>
        </w:rPr>
        <w:t>Quan sát, mô tả, giải thích hiện tượng phản ứng và viết PTHH.</w:t>
      </w:r>
    </w:p>
    <w:p w:rsidR="00A758B8" w:rsidRPr="00D4721E" w:rsidRDefault="00A758B8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4721E">
        <w:rPr>
          <w:rFonts w:ascii="Times New Roman" w:hAnsi="Times New Roman" w:cs="Times New Roman"/>
          <w:b/>
          <w:sz w:val="24"/>
          <w:szCs w:val="24"/>
          <w:lang w:val="it-IT"/>
        </w:rPr>
        <w:t>Thí nghiệm 2.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So sánh tính oxi hóa của brom và clo</w:t>
      </w:r>
    </w:p>
    <w:p w:rsidR="00B51B94" w:rsidRPr="00D4721E" w:rsidRDefault="00A758B8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Cs/>
          <w:iCs/>
          <w:sz w:val="24"/>
          <w:szCs w:val="24"/>
          <w:lang w:val="it-IT"/>
        </w:rPr>
        <w:tab/>
      </w:r>
      <w:r w:rsidR="00B51B94" w:rsidRPr="00D4721E">
        <w:rPr>
          <w:rFonts w:ascii="Times New Roman" w:hAnsi="Times New Roman" w:cs="Times New Roman"/>
          <w:sz w:val="24"/>
          <w:szCs w:val="24"/>
        </w:rPr>
        <w:t>Cho vài giọt nước clo ống nghiệm chứa dung dịch NaBr</w:t>
      </w:r>
    </w:p>
    <w:p w:rsidR="00B51B94" w:rsidRPr="00D4721E" w:rsidRDefault="00B51B94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Thêm 1 ít benzen để quan sát rõ lượng brom tách ra trong phản ứng</w:t>
      </w:r>
      <w:r w:rsidR="004353EB" w:rsidRPr="00D4721E">
        <w:rPr>
          <w:rFonts w:ascii="Times New Roman" w:hAnsi="Times New Roman" w:cs="Times New Roman"/>
          <w:sz w:val="24"/>
          <w:szCs w:val="24"/>
        </w:rPr>
        <w:t xml:space="preserve">. </w:t>
      </w:r>
      <w:r w:rsidR="004353EB" w:rsidRPr="00D4721E">
        <w:rPr>
          <w:rFonts w:ascii="Times New Roman" w:hAnsi="Times New Roman" w:cs="Times New Roman"/>
          <w:sz w:val="24"/>
          <w:szCs w:val="24"/>
          <w:lang w:val="it-IT"/>
        </w:rPr>
        <w:t>Quan sát, mô tả, giải thích hiện tượng phản ứng và viết PTHH.</w:t>
      </w:r>
    </w:p>
    <w:p w:rsidR="00A758B8" w:rsidRPr="00D4721E" w:rsidRDefault="00A758B8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4721E">
        <w:rPr>
          <w:rFonts w:ascii="Times New Roman" w:hAnsi="Times New Roman" w:cs="Times New Roman"/>
          <w:b/>
          <w:sz w:val="24"/>
          <w:szCs w:val="24"/>
          <w:lang w:val="it-IT"/>
        </w:rPr>
        <w:t>Thí nghiệm 3.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So sánh tính oxi hóa của brom và iot</w:t>
      </w:r>
    </w:p>
    <w:p w:rsidR="00B375BE" w:rsidRPr="00D4721E" w:rsidRDefault="00A758B8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Cs/>
          <w:iCs/>
          <w:sz w:val="24"/>
          <w:szCs w:val="24"/>
          <w:lang w:val="it-IT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Cho vài giọt dung dịch brom vào ống nghiệm chứa dung dịch NaI</w:t>
      </w:r>
      <w:r w:rsidR="004353EB" w:rsidRPr="00D4721E">
        <w:rPr>
          <w:rFonts w:ascii="Times New Roman" w:hAnsi="Times New Roman" w:cs="Times New Roman"/>
          <w:sz w:val="24"/>
          <w:szCs w:val="24"/>
        </w:rPr>
        <w:t xml:space="preserve">. </w:t>
      </w:r>
      <w:r w:rsidR="004353EB" w:rsidRPr="00D4721E">
        <w:rPr>
          <w:rFonts w:ascii="Times New Roman" w:hAnsi="Times New Roman" w:cs="Times New Roman"/>
          <w:sz w:val="24"/>
          <w:szCs w:val="24"/>
          <w:lang w:val="it-IT"/>
        </w:rPr>
        <w:t>Quan sát, mô tả, giải thích hiện tượng phản ứng và viết PTHH.</w:t>
      </w:r>
    </w:p>
    <w:p w:rsidR="00A758B8" w:rsidRPr="00D4721E" w:rsidRDefault="00A758B8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4721E">
        <w:rPr>
          <w:rFonts w:ascii="Times New Roman" w:hAnsi="Times New Roman" w:cs="Times New Roman"/>
          <w:b/>
          <w:sz w:val="24"/>
          <w:szCs w:val="24"/>
          <w:lang w:val="it-IT"/>
        </w:rPr>
        <w:t>Thí nghiệm 4.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Tác dụng của iot với hồ tinh bột </w:t>
      </w:r>
    </w:p>
    <w:p w:rsidR="00B375BE" w:rsidRPr="00D4721E" w:rsidRDefault="00A758B8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Cho vào ống nghiệm 1 ít hồ tinh bột, nhỏ 1 giọt nước iot vào ống nghiệm</w:t>
      </w:r>
    </w:p>
    <w:p w:rsidR="007373E5" w:rsidRPr="00D4721E" w:rsidRDefault="00B375BE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lưu ý HS: có thể nhỏ iot lên mặt cắt của củ  khoai tây, khoai lang hoặc chuối xanh.</w:t>
      </w:r>
    </w:p>
    <w:p w:rsidR="004353EB" w:rsidRPr="00D4721E" w:rsidRDefault="004353EB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  <w:lang w:val="it-IT"/>
        </w:rPr>
        <w:t>Quan sát, mô tả, giải thích hiện tượng.</w:t>
      </w:r>
    </w:p>
    <w:p w:rsidR="004353EB" w:rsidRPr="00D4721E" w:rsidRDefault="004353EB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76527" w:rsidRPr="00D4721E" w:rsidRDefault="00F76527" w:rsidP="00D4721E">
      <w:pPr>
        <w:tabs>
          <w:tab w:val="left" w:pos="360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Tiết 42</w:t>
      </w:r>
      <w:r w:rsidR="00F05DC7" w:rsidRPr="00D4721E">
        <w:rPr>
          <w:rFonts w:ascii="Times New Roman" w:hAnsi="Times New Roman" w:cs="Times New Roman"/>
          <w:b/>
          <w:sz w:val="24"/>
          <w:szCs w:val="24"/>
          <w:lang w:val="pt-BR"/>
        </w:rPr>
        <w:t>, 43</w:t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ab/>
        <w:t>HIĐRO HALOGENUA VÀ AXIT HALOGENHIĐRIC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4721E">
        <w:rPr>
          <w:rFonts w:ascii="Times New Roman" w:hAnsi="Times New Roman" w:cs="Times New Roman"/>
          <w:b/>
          <w:iCs/>
          <w:sz w:val="24"/>
          <w:szCs w:val="24"/>
        </w:rPr>
        <w:t xml:space="preserve">I. </w:t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HIĐRO HALOGENUA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4721E">
        <w:rPr>
          <w:rFonts w:ascii="Times New Roman" w:hAnsi="Times New Roman" w:cs="Times New Roman"/>
          <w:b/>
          <w:iCs/>
          <w:sz w:val="24"/>
          <w:szCs w:val="24"/>
        </w:rPr>
        <w:t>1. Cấu tạo phân tử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object w:dxaOrig="3069" w:dyaOrig="460">
          <v:shape id="_x0000_i1042" type="#_x0000_t75" style="width:153pt;height:23.25pt" o:ole="">
            <v:imagedata r:id="rId44" o:title=""/>
          </v:shape>
          <o:OLEObject Type="Embed" ProgID="ChemDraw.Document.6.0" ShapeID="_x0000_i1042" DrawAspect="Content" ObjectID="_1639890473" r:id="rId45"/>
        </w:objec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Cặp electron bị lệch về phía X do X có độ âm điện lớn hơn hydro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2. Tính chất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Hiđrohalogenua là chất khí, không màu, tan nhiều trong nước tạo axit halogen hiđric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Vd 1: 1lít nước hòa tan 500 lít HCl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-Hiđrohalogenua nặng hơn không khí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HF có nhiệt độ sôi cao nhất trong HX.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II. Axít Halogenhiđric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1. Tính chất vật lý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Chất lỏng không màu, mùi xốc. HX đặc bốc khói trong không khí.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Ở 20</w:t>
      </w:r>
      <w:r w:rsidRPr="00D472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4721E">
        <w:rPr>
          <w:rFonts w:ascii="Times New Roman" w:hAnsi="Times New Roman" w:cs="Times New Roman"/>
          <w:sz w:val="24"/>
          <w:szCs w:val="24"/>
        </w:rPr>
        <w:t>C HCl đạt tới nồng độ 37% và D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ddHCl</w:t>
      </w:r>
      <w:r w:rsidRPr="00D4721E">
        <w:rPr>
          <w:rFonts w:ascii="Times New Roman" w:hAnsi="Times New Roman" w:cs="Times New Roman"/>
          <w:sz w:val="24"/>
          <w:szCs w:val="24"/>
        </w:rPr>
        <w:t xml:space="preserve"> = 1,19 g/cm</w:t>
      </w:r>
      <w:r w:rsidRPr="00D472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721E">
        <w:rPr>
          <w:rFonts w:ascii="Times New Roman" w:hAnsi="Times New Roman" w:cs="Times New Roman"/>
          <w:sz w:val="24"/>
          <w:szCs w:val="24"/>
        </w:rPr>
        <w:t>.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2. Tính chất hóa học</w:t>
      </w:r>
    </w:p>
    <w:p w:rsidR="00B375BE" w:rsidRPr="00D4721E" w:rsidRDefault="00B375BE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a. Tính axit: Dung dịch HX có đầy đủ tính chất của một axit:</w:t>
      </w:r>
    </w:p>
    <w:p w:rsidR="00B375BE" w:rsidRPr="00D4721E" w:rsidRDefault="00B375BE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Làm quỳ tím hoá đỏ</w:t>
      </w:r>
    </w:p>
    <w:p w:rsidR="00B375BE" w:rsidRPr="00D4721E" w:rsidRDefault="00B375BE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Tác dụng với kim loại trước H trong dãy điện hoá</w:t>
      </w:r>
    </w:p>
    <w:p w:rsidR="00B375BE" w:rsidRPr="00D4721E" w:rsidRDefault="004353EB" w:rsidP="00D4721E">
      <w:pPr>
        <w:tabs>
          <w:tab w:val="left" w:pos="141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2HCl + Mg </w:t>
      </w:r>
      <w:r w:rsidR="00B375BE" w:rsidRPr="00D4721E">
        <w:rPr>
          <w:rFonts w:ascii="Times New Roman" w:hAnsi="Times New Roman" w:cs="Times New Roman"/>
          <w:sz w:val="24"/>
          <w:szCs w:val="24"/>
        </w:rPr>
        <w:sym w:font="Wingdings" w:char="F0E0"/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MgCl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375BE" w:rsidRPr="00D4721E" w:rsidRDefault="004353EB" w:rsidP="00D4721E">
      <w:pPr>
        <w:tabs>
          <w:tab w:val="left" w:pos="141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2HBr + CuO </w:t>
      </w:r>
      <w:r w:rsidR="00B375BE" w:rsidRPr="00D4721E">
        <w:rPr>
          <w:rFonts w:ascii="Times New Roman" w:hAnsi="Times New Roman" w:cs="Times New Roman"/>
          <w:sz w:val="24"/>
          <w:szCs w:val="24"/>
        </w:rPr>
        <w:sym w:font="Wingdings" w:char="F0E0"/>
      </w:r>
      <w:r w:rsidR="00B375BE" w:rsidRPr="00D4721E">
        <w:rPr>
          <w:rFonts w:ascii="Times New Roman" w:hAnsi="Times New Roman" w:cs="Times New Roman"/>
          <w:sz w:val="24"/>
          <w:szCs w:val="24"/>
        </w:rPr>
        <w:t>CuBr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O</w:t>
      </w:r>
    </w:p>
    <w:p w:rsidR="00B375BE" w:rsidRPr="00D4721E" w:rsidRDefault="004353EB" w:rsidP="00D4721E">
      <w:pPr>
        <w:tabs>
          <w:tab w:val="left" w:pos="141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3HI + Fe(OH)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</w:t>
      </w:r>
      <w:r w:rsidR="00B375BE" w:rsidRPr="00D4721E">
        <w:rPr>
          <w:rFonts w:ascii="Times New Roman" w:hAnsi="Times New Roman" w:cs="Times New Roman"/>
          <w:sz w:val="24"/>
          <w:szCs w:val="24"/>
        </w:rPr>
        <w:sym w:font="Wingdings" w:char="F0E0"/>
      </w:r>
      <w:r w:rsidR="00B375BE" w:rsidRPr="00D4721E">
        <w:rPr>
          <w:rFonts w:ascii="Times New Roman" w:hAnsi="Times New Roman" w:cs="Times New Roman"/>
          <w:sz w:val="24"/>
          <w:szCs w:val="24"/>
        </w:rPr>
        <w:t>FeI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+ 3H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O</w:t>
      </w:r>
    </w:p>
    <w:p w:rsidR="00B375BE" w:rsidRPr="00D4721E" w:rsidRDefault="004353EB" w:rsidP="00D4721E">
      <w:pPr>
        <w:tabs>
          <w:tab w:val="left" w:pos="141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2HCl + CaCO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 </w:t>
      </w:r>
      <w:r w:rsidR="00B375BE" w:rsidRPr="00D4721E">
        <w:rPr>
          <w:rFonts w:ascii="Times New Roman" w:hAnsi="Times New Roman" w:cs="Times New Roman"/>
          <w:sz w:val="24"/>
          <w:szCs w:val="24"/>
        </w:rPr>
        <w:sym w:font="Wingdings" w:char="F0E0"/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CaCl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CO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O</w:t>
      </w:r>
    </w:p>
    <w:p w:rsidR="00B375BE" w:rsidRPr="00D4721E" w:rsidRDefault="004353EB" w:rsidP="00D4721E">
      <w:pPr>
        <w:tabs>
          <w:tab w:val="left" w:pos="141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NX: Tính axit HF &lt; HCl &lt; HBr &lt; HI</w:t>
      </w:r>
    </w:p>
    <w:p w:rsidR="00B375BE" w:rsidRPr="00D4721E" w:rsidRDefault="004353EB" w:rsidP="00D4721E">
      <w:pPr>
        <w:tabs>
          <w:tab w:val="left" w:pos="141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Lưu ý: 4HF + SiO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</w:t>
      </w:r>
      <w:r w:rsidR="00B375BE" w:rsidRPr="00D4721E">
        <w:rPr>
          <w:rFonts w:ascii="Times New Roman" w:hAnsi="Times New Roman" w:cs="Times New Roman"/>
          <w:sz w:val="24"/>
          <w:szCs w:val="24"/>
        </w:rPr>
        <w:sym w:font="Wingdings" w:char="F0E0"/>
      </w:r>
      <w:r w:rsidR="00B375BE" w:rsidRPr="00D4721E">
        <w:rPr>
          <w:rFonts w:ascii="Times New Roman" w:hAnsi="Times New Roman" w:cs="Times New Roman"/>
          <w:sz w:val="24"/>
          <w:szCs w:val="24"/>
        </w:rPr>
        <w:t>SiF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+ 2H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O</w:t>
      </w:r>
    </w:p>
    <w:p w:rsidR="00B375BE" w:rsidRPr="00D4721E" w:rsidRDefault="00B375BE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b. Tính khử</w:t>
      </w:r>
    </w:p>
    <w:p w:rsidR="00B375BE" w:rsidRPr="00D4721E" w:rsidRDefault="004353EB" w:rsidP="00D4721E">
      <w:pPr>
        <w:tabs>
          <w:tab w:val="left" w:pos="141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2KMnO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+16HCl 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object w:dxaOrig="680" w:dyaOrig="340">
          <v:shape id="_x0000_i1043" type="#_x0000_t75" style="width:34.5pt;height:16.5pt" o:ole="">
            <v:imagedata r:id="rId46" o:title=""/>
          </v:shape>
          <o:OLEObject Type="Embed" ProgID="Equation.DSMT4" ShapeID="_x0000_i1043" DrawAspect="Content" ObjectID="_1639890474" r:id="rId47"/>
        </w:objec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2KCl + 2MnCl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B375BE" w:rsidRPr="00D4721E">
        <w:rPr>
          <w:rFonts w:ascii="Times New Roman" w:hAnsi="Times New Roman" w:cs="Times New Roman"/>
          <w:sz w:val="24"/>
          <w:szCs w:val="24"/>
        </w:rPr>
        <w:t>+ 5Cl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B375BE" w:rsidRPr="00D4721E">
        <w:rPr>
          <w:rFonts w:ascii="Times New Roman" w:hAnsi="Times New Roman" w:cs="Times New Roman"/>
          <w:sz w:val="24"/>
          <w:szCs w:val="24"/>
        </w:rPr>
        <w:t>+ 8H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O</w:t>
      </w:r>
    </w:p>
    <w:p w:rsidR="00B375BE" w:rsidRPr="00D4721E" w:rsidRDefault="004353EB" w:rsidP="00D4721E">
      <w:pPr>
        <w:tabs>
          <w:tab w:val="left" w:pos="141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position w:val="-10"/>
          <w:sz w:val="24"/>
          <w:szCs w:val="24"/>
        </w:rPr>
        <w:object w:dxaOrig="700" w:dyaOrig="480">
          <v:shape id="_x0000_i1044" type="#_x0000_t75" style="width:35.25pt;height:24pt" o:ole="">
            <v:imagedata r:id="rId48" o:title=""/>
          </v:shape>
          <o:OLEObject Type="Embed" ProgID="Equation.3" ShapeID="_x0000_i1044" DrawAspect="Content" ObjectID="_1639890475" r:id="rId49"/>
        </w:object>
      </w:r>
      <w:r w:rsidR="00B375BE" w:rsidRPr="00D4721E">
        <w:rPr>
          <w:rFonts w:ascii="Times New Roman" w:hAnsi="Times New Roman" w:cs="Times New Roman"/>
          <w:sz w:val="24"/>
          <w:szCs w:val="24"/>
        </w:rPr>
        <w:t>+ 4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object w:dxaOrig="499" w:dyaOrig="440">
          <v:shape id="_x0000_i1045" type="#_x0000_t75" style="width:24pt;height:21.75pt" o:ole="">
            <v:imagedata r:id="rId50" o:title=""/>
          </v:shape>
          <o:OLEObject Type="Embed" ProgID="Equation.3" ShapeID="_x0000_i1045" DrawAspect="Content" ObjectID="_1639890476" r:id="rId51"/>
        </w:objec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object w:dxaOrig="700" w:dyaOrig="360">
          <v:shape id="_x0000_i1046" type="#_x0000_t75" style="width:35.25pt;height:18.75pt" o:ole="">
            <v:imagedata r:id="rId52" o:title=""/>
          </v:shape>
          <o:OLEObject Type="Embed" ProgID="Equation.3" ShapeID="_x0000_i1046" DrawAspect="Content" ObjectID="_1639890477" r:id="rId53"/>
        </w:object>
      </w:r>
      <w:r w:rsidR="00B375BE" w:rsidRPr="00D4721E">
        <w:rPr>
          <w:rFonts w:ascii="Times New Roman" w:hAnsi="Times New Roman" w:cs="Times New Roman"/>
          <w:position w:val="-10"/>
          <w:sz w:val="24"/>
          <w:szCs w:val="24"/>
        </w:rPr>
        <w:object w:dxaOrig="760" w:dyaOrig="480">
          <v:shape id="_x0000_i1047" type="#_x0000_t75" style="width:37.5pt;height:24pt" o:ole="">
            <v:imagedata r:id="rId54" o:title=""/>
          </v:shape>
          <o:OLEObject Type="Embed" ProgID="Equation.3" ShapeID="_x0000_i1047" DrawAspect="Content" ObjectID="_1639890478" r:id="rId55"/>
        </w:object>
      </w:r>
      <w:r w:rsidR="00B375BE" w:rsidRPr="00D4721E">
        <w:rPr>
          <w:rFonts w:ascii="Times New Roman" w:hAnsi="Times New Roman" w:cs="Times New Roman"/>
          <w:sz w:val="24"/>
          <w:szCs w:val="24"/>
        </w:rPr>
        <w:t>+</w:t>
      </w:r>
      <w:r w:rsidR="00B375BE" w:rsidRPr="00D4721E">
        <w:rPr>
          <w:rFonts w:ascii="Times New Roman" w:hAnsi="Times New Roman" w:cs="Times New Roman"/>
          <w:position w:val="-10"/>
          <w:sz w:val="24"/>
          <w:szCs w:val="24"/>
        </w:rPr>
        <w:object w:dxaOrig="420" w:dyaOrig="480">
          <v:shape id="_x0000_i1048" type="#_x0000_t75" style="width:20.25pt;height:24pt" o:ole="">
            <v:imagedata r:id="rId56" o:title=""/>
          </v:shape>
          <o:OLEObject Type="Embed" ProgID="Equation.3" ShapeID="_x0000_i1048" DrawAspect="Content" ObjectID="_1639890479" r:id="rId57"/>
        </w:object>
      </w:r>
      <w:r w:rsidR="00B375BE" w:rsidRPr="00D4721E">
        <w:rPr>
          <w:rFonts w:ascii="Times New Roman" w:hAnsi="Times New Roman" w:cs="Times New Roman"/>
          <w:sz w:val="24"/>
          <w:szCs w:val="24"/>
        </w:rPr>
        <w:t>+ 2H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O</w:t>
      </w:r>
    </w:p>
    <w:p w:rsidR="00B375BE" w:rsidRPr="00D4721E" w:rsidRDefault="004353EB" w:rsidP="00D4721E">
      <w:pPr>
        <w:tabs>
          <w:tab w:val="left" w:pos="141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2HBr + 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4 (đặc)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49" type="#_x0000_t75" style="width:30.75pt;height:15.75pt" o:ole="">
            <v:imagedata r:id="rId58" o:title=""/>
          </v:shape>
          <o:OLEObject Type="Embed" ProgID="Equation.DSMT4" ShapeID="_x0000_i1049" DrawAspect="Content" ObjectID="_1639890480" r:id="rId59"/>
        </w:object>
      </w:r>
      <w:r w:rsidR="00B375BE" w:rsidRPr="00D4721E">
        <w:rPr>
          <w:rFonts w:ascii="Times New Roman" w:hAnsi="Times New Roman" w:cs="Times New Roman"/>
          <w:sz w:val="24"/>
          <w:szCs w:val="24"/>
        </w:rPr>
        <w:t>Br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O</w:t>
      </w:r>
    </w:p>
    <w:p w:rsidR="00B375BE" w:rsidRPr="00D4721E" w:rsidRDefault="004353EB" w:rsidP="00D4721E">
      <w:pPr>
        <w:tabs>
          <w:tab w:val="left" w:pos="141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8HI + 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4 (đặc)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50" type="#_x0000_t75" style="width:30.75pt;height:15.75pt" o:ole="">
            <v:imagedata r:id="rId58" o:title=""/>
          </v:shape>
          <o:OLEObject Type="Embed" ProgID="Equation.DSMT4" ShapeID="_x0000_i1050" DrawAspect="Content" ObjectID="_1639890481" r:id="rId60"/>
        </w:object>
      </w:r>
      <w:r w:rsidR="00B375BE" w:rsidRPr="00D4721E">
        <w:rPr>
          <w:rFonts w:ascii="Times New Roman" w:hAnsi="Times New Roman" w:cs="Times New Roman"/>
          <w:sz w:val="24"/>
          <w:szCs w:val="24"/>
        </w:rPr>
        <w:t>4I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+ 4H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O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Lưu ý: HF không có phản ứng trên.</w:t>
      </w:r>
    </w:p>
    <w:p w:rsidR="00B375BE" w:rsidRPr="00D4721E" w:rsidRDefault="004353EB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NX: Tính khử HF &lt; HCl &lt; HBr &lt; HI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3. Điều chế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a. Trong phòng thí nghiệm</w:t>
      </w:r>
    </w:p>
    <w:p w:rsidR="00B375BE" w:rsidRPr="00D4721E" w:rsidRDefault="004353EB" w:rsidP="00D4721E">
      <w:pPr>
        <w:tabs>
          <w:tab w:val="left" w:pos="141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NaCl + 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051" type="#_x0000_t75" style="width:57.75pt;height:18.75pt" o:ole="">
            <v:imagedata r:id="rId61" o:title=""/>
          </v:shape>
          <o:OLEObject Type="Embed" ProgID="Equation.3" ShapeID="_x0000_i1051" DrawAspect="Content" ObjectID="_1639890482" r:id="rId62"/>
        </w:objec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NaHSO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HCl</w:t>
      </w:r>
    </w:p>
    <w:p w:rsidR="00B375BE" w:rsidRPr="00D4721E" w:rsidRDefault="004353EB" w:rsidP="00D4721E">
      <w:pPr>
        <w:tabs>
          <w:tab w:val="left" w:pos="141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NaCl + 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052" type="#_x0000_t75" style="width:57.75pt;height:18.75pt" o:ole="">
            <v:imagedata r:id="rId63" o:title=""/>
          </v:shape>
          <o:OLEObject Type="Embed" ProgID="Equation.3" ShapeID="_x0000_i1052" DrawAspect="Content" ObjectID="_1639890483" r:id="rId64"/>
        </w:objec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Na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+ 2HCl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lastRenderedPageBreak/>
        <w:t>b. Trong công nghiêp (phương pháp tổng hợp) đốt Cl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 và H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 lấy từ phương trình điện phân dung dịch NaCl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  <w:t>H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 + Cl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 → 2HCl</w:t>
      </w:r>
    </w:p>
    <w:p w:rsidR="00B375BE" w:rsidRPr="00D4721E" w:rsidRDefault="004353EB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NaCl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rắn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 xml:space="preserve"> đặc</w:t>
      </w:r>
      <w:r w:rsidRPr="00D4721E">
        <w:rPr>
          <w:rFonts w:ascii="Times New Roman" w:hAnsi="Times New Roman" w:cs="Times New Roman"/>
          <w:sz w:val="24"/>
          <w:szCs w:val="24"/>
        </w:rPr>
        <w:t xml:space="preserve"> </w:t>
      </w:r>
      <w:r w:rsidRPr="00D4721E">
        <w:rPr>
          <w:rFonts w:ascii="Times New Roman" w:hAnsi="Times New Roman" w:cs="Times New Roman"/>
          <w:position w:val="-6"/>
          <w:sz w:val="24"/>
          <w:szCs w:val="24"/>
        </w:rPr>
        <w:object w:dxaOrig="680" w:dyaOrig="360">
          <v:shape id="_x0000_i1053" type="#_x0000_t75" style="width:33.75pt;height:18pt" o:ole="">
            <v:imagedata r:id="rId65" o:title=""/>
          </v:shape>
          <o:OLEObject Type="Embed" ProgID="Equation.DSMT4" ShapeID="_x0000_i1053" DrawAspect="Content" ObjectID="_1639890484" r:id="rId66"/>
        </w:objec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Na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+ 2HCl</w:t>
      </w:r>
    </w:p>
    <w:p w:rsidR="00B375BE" w:rsidRPr="00D4721E" w:rsidRDefault="00B375BE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Clo hóa các hợp chất hữu cơ đặc biệ</w:t>
      </w:r>
      <w:r w:rsidR="004353EB" w:rsidRPr="00D4721E">
        <w:rPr>
          <w:rFonts w:ascii="Times New Roman" w:hAnsi="Times New Roman" w:cs="Times New Roman"/>
          <w:sz w:val="24"/>
          <w:szCs w:val="24"/>
        </w:rPr>
        <w:t xml:space="preserve">t là hyđrocacbon: </w:t>
      </w:r>
      <w:r w:rsidRPr="00D4721E">
        <w:rPr>
          <w:rFonts w:ascii="Times New Roman" w:hAnsi="Times New Roman" w:cs="Times New Roman"/>
          <w:sz w:val="24"/>
          <w:szCs w:val="24"/>
        </w:rPr>
        <w:t>VD: CH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4721E">
        <w:rPr>
          <w:rFonts w:ascii="Times New Roman" w:hAnsi="Times New Roman" w:cs="Times New Roman"/>
          <w:sz w:val="24"/>
          <w:szCs w:val="24"/>
        </w:rPr>
        <w:t xml:space="preserve"> + Cl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 → CH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721E">
        <w:rPr>
          <w:rFonts w:ascii="Times New Roman" w:hAnsi="Times New Roman" w:cs="Times New Roman"/>
          <w:sz w:val="24"/>
          <w:szCs w:val="24"/>
        </w:rPr>
        <w:t>Cl + HCl</w:t>
      </w:r>
    </w:p>
    <w:p w:rsidR="00B375BE" w:rsidRPr="00D4721E" w:rsidRDefault="004353EB" w:rsidP="00D472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</w:rPr>
        <w:t>CaF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sz w:val="24"/>
          <w:szCs w:val="24"/>
        </w:rPr>
        <w:t>SO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4 (đặc)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object w:dxaOrig="700" w:dyaOrig="360">
          <v:shape id="_x0000_i1054" type="#_x0000_t75" style="width:35.25pt;height:18.75pt" o:ole="">
            <v:imagedata r:id="rId52" o:title=""/>
          </v:shape>
          <o:OLEObject Type="Embed" ProgID="Equation.3" ShapeID="_x0000_i1054" DrawAspect="Content" ObjectID="_1639890485" r:id="rId67"/>
        </w:objec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t>CaSO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t>4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t xml:space="preserve"> + 2HF</w:t>
      </w:r>
    </w:p>
    <w:p w:rsidR="00B375BE" w:rsidRPr="00D4721E" w:rsidRDefault="004353EB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t>PBr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t>3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t xml:space="preserve"> + 3H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t>2</w:t>
      </w:r>
      <w:r w:rsidR="00B375BE" w:rsidRPr="00D4721E">
        <w:rPr>
          <w:rFonts w:ascii="Times New Roman" w:hAnsi="Times New Roman" w:cs="Times New Roman"/>
          <w:position w:val="-6"/>
          <w:sz w:val="24"/>
          <w:szCs w:val="24"/>
        </w:rPr>
        <w:t xml:space="preserve">O </w:t>
      </w:r>
      <w:r w:rsidR="00B375BE" w:rsidRPr="00D4721E">
        <w:rPr>
          <w:rFonts w:ascii="Times New Roman" w:hAnsi="Times New Roman" w:cs="Times New Roman"/>
          <w:sz w:val="24"/>
          <w:szCs w:val="24"/>
        </w:rPr>
        <w:t>→ H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75BE" w:rsidRPr="00D4721E">
        <w:rPr>
          <w:rFonts w:ascii="Times New Roman" w:hAnsi="Times New Roman" w:cs="Times New Roman"/>
          <w:sz w:val="24"/>
          <w:szCs w:val="24"/>
        </w:rPr>
        <w:t>PO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+ 3HBr</w:t>
      </w: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Pr="00D4721E" w:rsidRDefault="00D4721E" w:rsidP="00D4721E">
      <w:pPr>
        <w:rPr>
          <w:lang w:val="pt-BR"/>
        </w:rPr>
      </w:pPr>
    </w:p>
    <w:p w:rsidR="00FB3442" w:rsidRPr="00D4721E" w:rsidRDefault="00F05DC7" w:rsidP="00D4721E">
      <w:pPr>
        <w:pStyle w:val="Heading5"/>
        <w:spacing w:before="0" w:line="312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  <w:r w:rsidRPr="00D4721E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lastRenderedPageBreak/>
        <w:t>TIẾ</w:t>
      </w:r>
      <w:r w:rsidR="004C787A" w:rsidRPr="00D4721E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T 44:         MUỐI HALOGENUA VÀ CÁCH NHẬN BIẾT MUỐI HALOGENUA</w:t>
      </w:r>
    </w:p>
    <w:p w:rsidR="00B375BE" w:rsidRPr="00D4721E" w:rsidRDefault="00B375BE" w:rsidP="00D4721E">
      <w:pPr>
        <w:pStyle w:val="BodyText3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I. Hợp chất muối halogenua: (anion X</w:t>
      </w:r>
      <w:r w:rsidRPr="00D4721E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D4721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375BE" w:rsidRPr="00D4721E" w:rsidRDefault="00B375BE" w:rsidP="00D4721E">
      <w:pPr>
        <w:pStyle w:val="BodyText3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1. Giới thiệu một số muối halogenua </w:t>
      </w:r>
    </w:p>
    <w:p w:rsidR="00B375BE" w:rsidRPr="00D4721E" w:rsidRDefault="00B375BE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 natriclorua (NaCl) làm muối ăn, làm nguyên liệu trong công nghiệp hóa chất để điều chế clo,  H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, NaOH, nước Gia-ven… </w:t>
      </w:r>
    </w:p>
    <w:p w:rsidR="00B375BE" w:rsidRPr="00D4721E" w:rsidRDefault="00B375BE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KCl làm phân kali, lượng nhỏ KI và NaI thêm vào muối ăn làm muối iot</w:t>
      </w:r>
    </w:p>
    <w:p w:rsidR="00B375BE" w:rsidRPr="00D4721E" w:rsidRDefault="00B375BE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ZnCl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 tẩm vào gỗ để chống mục vì có khả năng diệt khuẩn</w:t>
      </w:r>
    </w:p>
    <w:p w:rsidR="004353EB" w:rsidRPr="00D4721E" w:rsidRDefault="00B375BE" w:rsidP="00D4721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BaCl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 dùng trừ sâu bọ trong nông nghiệp; AlCl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721E">
        <w:rPr>
          <w:rFonts w:ascii="Times New Roman" w:hAnsi="Times New Roman" w:cs="Times New Roman"/>
          <w:sz w:val="24"/>
          <w:szCs w:val="24"/>
        </w:rPr>
        <w:t xml:space="preserve"> làm chất xúc tác trong tổng hợp hữu </w:t>
      </w:r>
    </w:p>
    <w:p w:rsidR="00B375BE" w:rsidRPr="00D4721E" w:rsidRDefault="00B375BE" w:rsidP="00D4721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4721E">
        <w:rPr>
          <w:rFonts w:ascii="Times New Roman" w:hAnsi="Times New Roman" w:cs="Times New Roman"/>
          <w:b/>
          <w:sz w:val="24"/>
          <w:szCs w:val="24"/>
          <w:lang w:val="it-IT"/>
        </w:rPr>
        <w:t>2. Nhận biết ion halogenua: ( F</w:t>
      </w:r>
      <w:r w:rsidRPr="00D4721E">
        <w:rPr>
          <w:rFonts w:ascii="Times New Roman" w:hAnsi="Times New Roman" w:cs="Times New Roman"/>
          <w:b/>
          <w:sz w:val="24"/>
          <w:szCs w:val="24"/>
          <w:vertAlign w:val="superscript"/>
          <w:lang w:val="it-IT"/>
        </w:rPr>
        <w:t>-</w:t>
      </w:r>
      <w:r w:rsidRPr="00D4721E">
        <w:rPr>
          <w:rFonts w:ascii="Times New Roman" w:hAnsi="Times New Roman" w:cs="Times New Roman"/>
          <w:b/>
          <w:sz w:val="24"/>
          <w:szCs w:val="24"/>
          <w:lang w:val="it-IT"/>
        </w:rPr>
        <w:t>, Cl</w:t>
      </w:r>
      <w:r w:rsidRPr="00D4721E">
        <w:rPr>
          <w:rFonts w:ascii="Times New Roman" w:hAnsi="Times New Roman" w:cs="Times New Roman"/>
          <w:b/>
          <w:sz w:val="24"/>
          <w:szCs w:val="24"/>
          <w:vertAlign w:val="superscript"/>
          <w:lang w:val="it-IT"/>
        </w:rPr>
        <w:t>-</w:t>
      </w:r>
      <w:r w:rsidRPr="00D4721E">
        <w:rPr>
          <w:rFonts w:ascii="Times New Roman" w:hAnsi="Times New Roman" w:cs="Times New Roman"/>
          <w:b/>
          <w:sz w:val="24"/>
          <w:szCs w:val="24"/>
          <w:lang w:val="it-IT"/>
        </w:rPr>
        <w:t>, Br</w:t>
      </w:r>
      <w:r w:rsidRPr="00D4721E">
        <w:rPr>
          <w:rFonts w:ascii="Times New Roman" w:hAnsi="Times New Roman" w:cs="Times New Roman"/>
          <w:b/>
          <w:sz w:val="24"/>
          <w:szCs w:val="24"/>
          <w:vertAlign w:val="superscript"/>
          <w:lang w:val="it-IT"/>
        </w:rPr>
        <w:t>-</w:t>
      </w:r>
      <w:r w:rsidRPr="00D4721E">
        <w:rPr>
          <w:rFonts w:ascii="Times New Roman" w:hAnsi="Times New Roman" w:cs="Times New Roman"/>
          <w:b/>
          <w:sz w:val="24"/>
          <w:szCs w:val="24"/>
          <w:lang w:val="it-IT"/>
        </w:rPr>
        <w:t>, I</w:t>
      </w:r>
      <w:r w:rsidRPr="00D4721E">
        <w:rPr>
          <w:rFonts w:ascii="Times New Roman" w:hAnsi="Times New Roman" w:cs="Times New Roman"/>
          <w:b/>
          <w:sz w:val="24"/>
          <w:szCs w:val="24"/>
          <w:vertAlign w:val="superscript"/>
          <w:lang w:val="it-IT"/>
        </w:rPr>
        <w:t>-</w:t>
      </w:r>
      <w:r w:rsidRPr="00D4721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)</w:t>
      </w:r>
    </w:p>
    <w:p w:rsidR="004353EB" w:rsidRPr="00D4721E" w:rsidRDefault="004353EB" w:rsidP="00D4721E">
      <w:pPr>
        <w:pStyle w:val="BodyText3"/>
        <w:spacing w:after="0" w:line="312" w:lineRule="auto"/>
        <w:rPr>
          <w:rFonts w:ascii="Times New Roman" w:hAnsi="Times New Roman" w:cs="Times New Roman"/>
          <w:sz w:val="24"/>
          <w:szCs w:val="24"/>
          <w:vertAlign w:val="subscript"/>
          <w:lang w:val="it-IT"/>
        </w:rPr>
      </w:pPr>
      <w:r w:rsidRPr="00D4721E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B375BE"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ách nhận biết ion halogenua 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>bằng dung dịch AgNO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</w:p>
    <w:p w:rsidR="00B375BE" w:rsidRPr="00D4721E" w:rsidRDefault="004353EB" w:rsidP="00D4721E">
      <w:pPr>
        <w:pStyle w:val="BodyText3"/>
        <w:spacing w:after="0" w:line="312" w:lineRule="auto"/>
        <w:rPr>
          <w:rFonts w:ascii="Times New Roman" w:hAnsi="Times New Roman" w:cs="Times New Roman"/>
          <w:sz w:val="24"/>
          <w:szCs w:val="24"/>
          <w:vertAlign w:val="subscript"/>
          <w:lang w:val="it-IT"/>
        </w:rPr>
      </w:pPr>
      <w:r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ab/>
      </w:r>
      <w:r w:rsidR="00B375BE" w:rsidRPr="00D4721E">
        <w:rPr>
          <w:rFonts w:ascii="Times New Roman" w:hAnsi="Times New Roman" w:cs="Times New Roman"/>
          <w:sz w:val="24"/>
          <w:szCs w:val="24"/>
          <w:lang w:val="it-IT"/>
        </w:rPr>
        <w:t>HCl  + AgNO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="00B375BE"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B375BE" w:rsidRPr="00D4721E">
        <w:rPr>
          <w:rFonts w:ascii="Times New Roman" w:hAnsi="Times New Roman" w:cs="Times New Roman"/>
          <w:sz w:val="24"/>
          <w:szCs w:val="24"/>
        </w:rPr>
        <w:sym w:font="Wingdings" w:char="F0E0"/>
      </w:r>
      <w:r w:rsidR="00B375BE"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HNO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="00B375BE"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 + AgCl↓ (trắng)</w:t>
      </w:r>
    </w:p>
    <w:p w:rsidR="00B375BE" w:rsidRPr="00D4721E" w:rsidRDefault="00B375BE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4353EB" w:rsidRPr="00D47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>NaCl + AgNO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D4721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NaNO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+ AgCl↓ (trắng)</w:t>
      </w:r>
    </w:p>
    <w:p w:rsidR="00B375BE" w:rsidRPr="00D4721E" w:rsidRDefault="00B375BE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353EB" w:rsidRPr="00D47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>NaF + AgNO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D4721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không tác dụng</w:t>
      </w:r>
    </w:p>
    <w:p w:rsidR="00B375BE" w:rsidRPr="00D4721E" w:rsidRDefault="00B375BE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4353EB" w:rsidRPr="00D47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>NaBr + AgNO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D4721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NaNO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+ AgBr↓ </w:t>
      </w:r>
    </w:p>
    <w:p w:rsidR="00B375BE" w:rsidRPr="00D4721E" w:rsidRDefault="00B375BE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(màu vàng nhạt)</w:t>
      </w:r>
    </w:p>
    <w:p w:rsidR="00B375BE" w:rsidRPr="00D4721E" w:rsidRDefault="00B375BE" w:rsidP="00D4721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4353EB" w:rsidRPr="00D47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>NaI + AgNO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D4721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NaNO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4721E">
        <w:rPr>
          <w:rFonts w:ascii="Times New Roman" w:hAnsi="Times New Roman" w:cs="Times New Roman"/>
          <w:sz w:val="24"/>
          <w:szCs w:val="24"/>
          <w:lang w:val="it-IT"/>
        </w:rPr>
        <w:t xml:space="preserve"> + AgI↓ (màu vàng)</w:t>
      </w:r>
    </w:p>
    <w:p w:rsidR="004353EB" w:rsidRPr="00D4721E" w:rsidRDefault="004353EB" w:rsidP="00D4721E">
      <w:pPr>
        <w:pStyle w:val="BodyText3"/>
        <w:tabs>
          <w:tab w:val="left" w:pos="426"/>
        </w:tabs>
        <w:spacing w:after="0" w:line="312" w:lineRule="auto"/>
        <w:rPr>
          <w:rFonts w:ascii="Times New Roman" w:eastAsiaTheme="majorEastAsia" w:hAnsi="Times New Roman" w:cs="Times New Roman"/>
          <w:b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Default="00D4721E" w:rsidP="00D4721E">
      <w:pPr>
        <w:pStyle w:val="Heading5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</w:p>
    <w:p w:rsidR="00D4721E" w:rsidRPr="00D4721E" w:rsidRDefault="00D4721E" w:rsidP="00D4721E">
      <w:pPr>
        <w:rPr>
          <w:lang w:val="pt-BR"/>
        </w:rPr>
      </w:pPr>
    </w:p>
    <w:p w:rsidR="00C44208" w:rsidRPr="00D4721E" w:rsidRDefault="00C44208" w:rsidP="00D4721E">
      <w:pPr>
        <w:pStyle w:val="Heading5"/>
        <w:spacing w:before="0" w:line="312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  <w:r w:rsidRPr="00D4721E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lastRenderedPageBreak/>
        <w:t>TIẾ</w:t>
      </w:r>
      <w:r w:rsidR="008714A5" w:rsidRPr="00D4721E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T 45:                    SƠ LƯỢC VỀ HỢP CHẤT CÓ OXI CỦA CLO</w:t>
      </w:r>
    </w:p>
    <w:tbl>
      <w:tblPr>
        <w:tblW w:w="938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9"/>
        <w:gridCol w:w="4352"/>
      </w:tblGrid>
      <w:tr w:rsidR="00B375BE" w:rsidRPr="00D4721E" w:rsidTr="004353EB">
        <w:trPr>
          <w:trHeight w:val="151"/>
          <w:jc w:val="center"/>
        </w:trPr>
        <w:tc>
          <w:tcPr>
            <w:tcW w:w="5029" w:type="dxa"/>
          </w:tcPr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I. NƯỚC GIA-VEN</w:t>
            </w:r>
          </w:p>
        </w:tc>
        <w:tc>
          <w:tcPr>
            <w:tcW w:w="4352" w:type="dxa"/>
          </w:tcPr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II. CLORUA VÔI</w:t>
            </w:r>
          </w:p>
        </w:tc>
      </w:tr>
      <w:tr w:rsidR="00B375BE" w:rsidRPr="00D4721E" w:rsidTr="004353EB">
        <w:trPr>
          <w:trHeight w:val="151"/>
          <w:jc w:val="center"/>
        </w:trPr>
        <w:tc>
          <w:tcPr>
            <w:tcW w:w="5029" w:type="dxa"/>
          </w:tcPr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1. Tính chất vật lý, thành phần, cấu tạo: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B375BE" w:rsidRPr="00D4721E" w:rsidRDefault="00B375BE" w:rsidP="00D4721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dung dịch không màu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375BE" w:rsidRPr="00D4721E" w:rsidRDefault="00B375BE" w:rsidP="00D4721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là dung dịch hỗn hợp muối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  <w:t xml:space="preserve">                                     +1</w:t>
            </w:r>
          </w:p>
          <w:p w:rsidR="00B375BE" w:rsidRPr="00D4721E" w:rsidRDefault="00B375BE" w:rsidP="00D4721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NaCl và NaClO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</w:pP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</w:pP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</w:pP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  <w:t xml:space="preserve">         </w:t>
            </w:r>
          </w:p>
        </w:tc>
        <w:tc>
          <w:tcPr>
            <w:tcW w:w="4352" w:type="dxa"/>
          </w:tcPr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- 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chất bột,  màu trắng, xốp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CTPT: CaOCl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  <w:t>2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CTCT:        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  <w:t>-1</w:t>
            </w:r>
          </w:p>
          <w:p w:rsidR="00B375BE" w:rsidRPr="00D4721E" w:rsidRDefault="007C70F6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04" style="position:absolute;left:0;text-align:left;flip:y;z-index:251669504" from="49.05pt,18.1pt" to="58.05pt,27.1pt"/>
              </w:pict>
            </w:r>
            <w:r w:rsidR="00B375BE"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Cl</w:t>
            </w:r>
          </w:p>
          <w:p w:rsidR="00B375BE" w:rsidRPr="00D4721E" w:rsidRDefault="007C70F6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</w:pPr>
            <w:r w:rsidRPr="00D4721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105" style="position:absolute;left:0;text-align:left;z-index:251670528" from="49.05pt,18.55pt" to="58.05pt,27.55pt"/>
              </w:pict>
            </w:r>
            <w:r w:rsidR="00B375BE"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Ca           </w:t>
            </w:r>
            <w:r w:rsidR="00B375BE"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  <w:t>+1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O- Cl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ym w:font="Wingdings" w:char="F0E0"/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muối hỗn tạp</w:t>
            </w:r>
          </w:p>
        </w:tc>
      </w:tr>
      <w:tr w:rsidR="00B375BE" w:rsidRPr="00D4721E" w:rsidTr="004353EB">
        <w:trPr>
          <w:trHeight w:val="151"/>
          <w:jc w:val="center"/>
        </w:trPr>
        <w:tc>
          <w:tcPr>
            <w:tcW w:w="5029" w:type="dxa"/>
          </w:tcPr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2. Tính chất hóa học: trong không khí: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ym w:font="Wingdings" w:char="F0E0"/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NaClO là chất oxi hoá mạnh do trong phân tử clo có số oxi hoá +1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ym w:font="Wingdings" w:char="F0E0"/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không để được lâu trong không khí</w:t>
            </w:r>
          </w:p>
        </w:tc>
        <w:tc>
          <w:tcPr>
            <w:tcW w:w="4352" w:type="dxa"/>
          </w:tcPr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ym w:font="Wingdings" w:char="F0E0"/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có tính oxi hoá mạnh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ym w:font="Wingdings" w:char="F0E0"/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không bền trong không khí</w:t>
            </w:r>
          </w:p>
        </w:tc>
      </w:tr>
      <w:tr w:rsidR="00B375BE" w:rsidRPr="00D4721E" w:rsidTr="004353EB">
        <w:trPr>
          <w:trHeight w:val="2542"/>
          <w:jc w:val="center"/>
        </w:trPr>
        <w:tc>
          <w:tcPr>
            <w:tcW w:w="5029" w:type="dxa"/>
          </w:tcPr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3. Điều chế: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 Phòng thí nghiệm: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+2NaOH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ym w:font="Wingdings" w:char="F0E0"/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NaCl+NaClO+H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b. Trong công nghiệp:</w:t>
            </w:r>
          </w:p>
          <w:p w:rsidR="00B375BE" w:rsidRPr="00D4721E" w:rsidRDefault="007C70F6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</w:pPr>
            <w:r w:rsidRPr="00D472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7" type="#_x0000_t202" style="position:absolute;left:0;text-align:left;margin-left:52.85pt;margin-top:2.45pt;width:54pt;height:36.25pt;z-index:251673600" filled="f" stroked="f">
                  <v:textbox style="mso-next-textbox:#_x0000_s1107">
                    <w:txbxContent>
                      <w:p w:rsidR="00B375BE" w:rsidRPr="003721A9" w:rsidRDefault="00B375BE" w:rsidP="00C44208">
                        <w:pPr>
                          <w:rPr>
                            <w:sz w:val="13"/>
                            <w:szCs w:val="13"/>
                          </w:rPr>
                        </w:pPr>
                        <w:r w:rsidRPr="003721A9">
                          <w:rPr>
                            <w:rFonts w:hint="eastAsia"/>
                            <w:sz w:val="13"/>
                            <w:szCs w:val="13"/>
                          </w:rPr>
                          <w:t>Đ</w:t>
                        </w:r>
                        <w:r w:rsidRPr="003721A9">
                          <w:rPr>
                            <w:sz w:val="13"/>
                            <w:szCs w:val="13"/>
                          </w:rPr>
                          <w:t xml:space="preserve">pdd  </w:t>
                        </w:r>
                      </w:p>
                      <w:p w:rsidR="00B375BE" w:rsidRPr="003721A9" w:rsidRDefault="00B375BE" w:rsidP="00C44208">
                        <w:pPr>
                          <w:rPr>
                            <w:sz w:val="13"/>
                            <w:szCs w:val="13"/>
                          </w:rPr>
                        </w:pPr>
                        <w:r w:rsidRPr="003721A9">
                          <w:rPr>
                            <w:sz w:val="13"/>
                            <w:szCs w:val="13"/>
                          </w:rPr>
                          <w:t>Không có màng ng</w:t>
                        </w:r>
                        <w:r w:rsidRPr="003721A9">
                          <w:rPr>
                            <w:rFonts w:hint="eastAsia"/>
                            <w:sz w:val="13"/>
                            <w:szCs w:val="13"/>
                          </w:rPr>
                          <w:t>ă</w:t>
                        </w:r>
                        <w:r w:rsidRPr="003721A9">
                          <w:rPr>
                            <w:sz w:val="13"/>
                            <w:szCs w:val="13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Pr="00D472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06" style="position:absolute;left:0;text-align:left;z-index:251672576" from="64.1pt,12.55pt" to="82.1pt,12.55pt">
                  <v:stroke endarrow="classic"/>
                </v:line>
              </w:pict>
            </w:r>
            <w:r w:rsidR="00B375BE"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2NaCl+H</w:t>
            </w:r>
            <w:r w:rsidR="00B375BE"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B375BE"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        2NaOH+Cl</w:t>
            </w:r>
            <w:r w:rsidR="00B375BE"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B375BE"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+H</w:t>
            </w:r>
            <w:r w:rsidR="00B375BE"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Vì không có màng ngăn nên: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Cl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  <w:t>2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+2NaOH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ym w:font="Wingdings" w:char="F0E0"/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NaCl+NaClO+H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  <w:t>2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</w:t>
            </w:r>
          </w:p>
        </w:tc>
        <w:tc>
          <w:tcPr>
            <w:tcW w:w="4352" w:type="dxa"/>
          </w:tcPr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+Ca(OH)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ym w:font="Wingdings" w:char="F0E0"/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CaOCl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+H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</w:tc>
      </w:tr>
      <w:tr w:rsidR="00B375BE" w:rsidRPr="00D4721E" w:rsidTr="004353EB">
        <w:trPr>
          <w:trHeight w:val="1825"/>
          <w:jc w:val="center"/>
        </w:trPr>
        <w:tc>
          <w:tcPr>
            <w:tcW w:w="5029" w:type="dxa"/>
          </w:tcPr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4. Ứng dụng: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</w:t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tẩy trắng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khử trùng</w:t>
            </w:r>
          </w:p>
        </w:tc>
        <w:tc>
          <w:tcPr>
            <w:tcW w:w="4352" w:type="dxa"/>
          </w:tcPr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B375BE" w:rsidRPr="00D4721E" w:rsidRDefault="00B375BE" w:rsidP="00D4721E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Tẩy tráng vải, sợi giấy.</w:t>
            </w:r>
          </w:p>
          <w:p w:rsidR="00B375BE" w:rsidRPr="00D4721E" w:rsidRDefault="00B375BE" w:rsidP="00D4721E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Sát trùng, tẩy uế</w:t>
            </w:r>
          </w:p>
          <w:p w:rsidR="00B375BE" w:rsidRPr="00D4721E" w:rsidRDefault="00B375BE" w:rsidP="00D4721E">
            <w:pPr>
              <w:spacing w:after="0" w:line="312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- Dùng trong tinh chế dầu mỏ.</w:t>
            </w:r>
          </w:p>
          <w:p w:rsidR="00B375BE" w:rsidRPr="00D4721E" w:rsidRDefault="00B375BE" w:rsidP="00D4721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2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ym w:font="Wingdings" w:char="F0E0"/>
            </w:r>
            <w:r w:rsidRPr="00D472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rẻ hơn, hàm lượng hipoclorit cao hơn nên dùng nhiều hơn</w:t>
            </w:r>
          </w:p>
        </w:tc>
      </w:tr>
    </w:tbl>
    <w:p w:rsidR="00C44208" w:rsidRPr="00D4721E" w:rsidRDefault="00C44208" w:rsidP="00D4721E">
      <w:pPr>
        <w:pStyle w:val="BodyText3"/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4F2DAF" w:rsidRPr="00D4721E" w:rsidRDefault="004F2DAF" w:rsidP="00D4721E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Tiết 46  </w:t>
      </w:r>
      <w:r w:rsidRPr="00D4721E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8714A5" w:rsidRPr="00D4721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4721E">
        <w:rPr>
          <w:rFonts w:ascii="Times New Roman" w:hAnsi="Times New Roman" w:cs="Times New Roman"/>
          <w:b/>
          <w:sz w:val="24"/>
          <w:szCs w:val="24"/>
        </w:rPr>
        <w:t>BÀI THỰC HÀNH SỐ 3</w:t>
      </w:r>
    </w:p>
    <w:p w:rsidR="004F2DAF" w:rsidRPr="00D4721E" w:rsidRDefault="004F2DAF" w:rsidP="00D4721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Thực hành về hợp chất halogen</w:t>
      </w:r>
    </w:p>
    <w:p w:rsidR="00B375BE" w:rsidRPr="00D4721E" w:rsidRDefault="00B375BE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4721E">
        <w:rPr>
          <w:rFonts w:ascii="Times New Roman" w:hAnsi="Times New Roman" w:cs="Times New Roman"/>
          <w:b/>
          <w:sz w:val="24"/>
          <w:szCs w:val="24"/>
          <w:lang w:val="es-ES"/>
        </w:rPr>
        <w:t>Thí nghiệm 1</w:t>
      </w:r>
      <w:r w:rsidRPr="00D4721E">
        <w:rPr>
          <w:rFonts w:ascii="Times New Roman" w:hAnsi="Times New Roman" w:cs="Times New Roman"/>
          <w:sz w:val="24"/>
          <w:szCs w:val="24"/>
          <w:lang w:val="es-ES"/>
        </w:rPr>
        <w:t>: Tính tẩy màu của nước Giaven</w:t>
      </w:r>
    </w:p>
    <w:p w:rsidR="00B375BE" w:rsidRPr="00D4721E" w:rsidRDefault="00B375BE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4721E">
        <w:rPr>
          <w:rFonts w:ascii="Times New Roman" w:hAnsi="Times New Roman" w:cs="Times New Roman"/>
          <w:sz w:val="24"/>
          <w:szCs w:val="24"/>
          <w:lang w:val="es-ES"/>
        </w:rPr>
        <w:t>- Cho 5ml nước javen vào ống nghiệm, sau đó cho một mẫu giấy màu vào ống nghiệm, khoảng chừng 10 phút quan sát hiện tượng mẫu giấy màu</w:t>
      </w:r>
    </w:p>
    <w:p w:rsidR="00B375BE" w:rsidRPr="00D4721E" w:rsidRDefault="00B375BE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Thí nghiệm 2:</w:t>
      </w:r>
      <w:r w:rsidRPr="00D4721E">
        <w:rPr>
          <w:rFonts w:ascii="Times New Roman" w:hAnsi="Times New Roman" w:cs="Times New Roman"/>
          <w:sz w:val="24"/>
          <w:szCs w:val="24"/>
        </w:rPr>
        <w:t xml:space="preserve">  Tính axít của axit HCl.</w:t>
      </w:r>
    </w:p>
    <w:p w:rsidR="00B375BE" w:rsidRPr="00D4721E" w:rsidRDefault="009C7574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+ Cho q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uỳ tím </w:t>
      </w:r>
      <w:r w:rsidRPr="00D4721E">
        <w:rPr>
          <w:rFonts w:ascii="Times New Roman" w:hAnsi="Times New Roman" w:cs="Times New Roman"/>
          <w:sz w:val="24"/>
          <w:szCs w:val="24"/>
        </w:rPr>
        <w:t>ống nghiệm chứa dung dịch HCl. Quan sát hiện tượng?</w:t>
      </w:r>
    </w:p>
    <w:p w:rsidR="009C7574" w:rsidRPr="00D4721E" w:rsidRDefault="009C7574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+ Cho dung dịch HCl vào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dung dịch (NaOH + phenolphtalein)</w:t>
      </w:r>
      <w:r w:rsidRPr="00D4721E">
        <w:rPr>
          <w:rFonts w:ascii="Times New Roman" w:hAnsi="Times New Roman" w:cs="Times New Roman"/>
          <w:sz w:val="24"/>
          <w:szCs w:val="24"/>
        </w:rPr>
        <w:t>.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</w:t>
      </w:r>
      <w:r w:rsidRPr="00D4721E">
        <w:rPr>
          <w:rFonts w:ascii="Times New Roman" w:hAnsi="Times New Roman" w:cs="Times New Roman"/>
          <w:sz w:val="24"/>
          <w:szCs w:val="24"/>
        </w:rPr>
        <w:t>Quan sát hiện tượng? giải thích</w:t>
      </w:r>
    </w:p>
    <w:p w:rsidR="00B375BE" w:rsidRPr="00D4721E" w:rsidRDefault="009C7574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+ </w:t>
      </w:r>
      <w:r w:rsidR="00B375BE" w:rsidRPr="00D4721E">
        <w:rPr>
          <w:rFonts w:ascii="Times New Roman" w:hAnsi="Times New Roman" w:cs="Times New Roman"/>
          <w:sz w:val="24"/>
          <w:szCs w:val="24"/>
        </w:rPr>
        <w:t>Cho CaCO</w:t>
      </w:r>
      <w:r w:rsidR="00B375BE"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vào</w:t>
      </w:r>
      <w:r w:rsidRPr="00D4721E">
        <w:rPr>
          <w:rFonts w:ascii="Times New Roman" w:hAnsi="Times New Roman" w:cs="Times New Roman"/>
          <w:sz w:val="24"/>
          <w:szCs w:val="24"/>
        </w:rPr>
        <w:t xml:space="preserve"> dung dịch HCl.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 </w:t>
      </w:r>
      <w:r w:rsidRPr="00D4721E">
        <w:rPr>
          <w:rFonts w:ascii="Times New Roman" w:hAnsi="Times New Roman" w:cs="Times New Roman"/>
          <w:sz w:val="24"/>
          <w:szCs w:val="24"/>
        </w:rPr>
        <w:t>Quan sát hiện tượng? giải thích</w:t>
      </w:r>
    </w:p>
    <w:p w:rsidR="00B375BE" w:rsidRPr="00D4721E" w:rsidRDefault="009C7574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+ </w:t>
      </w:r>
      <w:r w:rsidR="00B375BE" w:rsidRPr="00D4721E">
        <w:rPr>
          <w:rFonts w:ascii="Times New Roman" w:hAnsi="Times New Roman" w:cs="Times New Roman"/>
          <w:sz w:val="24"/>
          <w:szCs w:val="24"/>
        </w:rPr>
        <w:t xml:space="preserve">Cho Zn vào </w:t>
      </w:r>
      <w:r w:rsidRPr="00D4721E">
        <w:rPr>
          <w:rFonts w:ascii="Times New Roman" w:hAnsi="Times New Roman" w:cs="Times New Roman"/>
          <w:sz w:val="24"/>
          <w:szCs w:val="24"/>
        </w:rPr>
        <w:t>dung dịch HCl. Quan sát hiện tượng? giải thích</w:t>
      </w:r>
    </w:p>
    <w:p w:rsidR="00B375BE" w:rsidRPr="00D4721E" w:rsidRDefault="00B375BE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Thí nghiệm 3:</w:t>
      </w:r>
      <w:r w:rsidRPr="00D4721E">
        <w:rPr>
          <w:rFonts w:ascii="Times New Roman" w:hAnsi="Times New Roman" w:cs="Times New Roman"/>
          <w:sz w:val="24"/>
          <w:szCs w:val="24"/>
        </w:rPr>
        <w:t xml:space="preserve">  Điều chế axit HCl</w:t>
      </w:r>
    </w:p>
    <w:p w:rsidR="00B375BE" w:rsidRPr="00D4721E" w:rsidRDefault="00B375BE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Tiến hành TN như hình 5.11/120Sgk</w:t>
      </w:r>
    </w:p>
    <w:p w:rsidR="00B375BE" w:rsidRPr="00D4721E" w:rsidRDefault="00B375BE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Thí nghiệm 4:</w:t>
      </w:r>
      <w:r w:rsidRPr="00D4721E">
        <w:rPr>
          <w:rFonts w:ascii="Times New Roman" w:hAnsi="Times New Roman" w:cs="Times New Roman"/>
          <w:sz w:val="24"/>
          <w:szCs w:val="24"/>
        </w:rPr>
        <w:t xml:space="preserve">  Nhận biết các dung dịch HCl, NaCl, HNO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375BE" w:rsidRPr="00D4721E" w:rsidRDefault="00B375BE" w:rsidP="00D4721E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Tiến hành TN: Lấy mẫu thử rồi dùng quỳ tím, dung dịch ANO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721E">
        <w:rPr>
          <w:rFonts w:ascii="Times New Roman" w:hAnsi="Times New Roman" w:cs="Times New Roman"/>
          <w:sz w:val="24"/>
          <w:szCs w:val="24"/>
        </w:rPr>
        <w:t xml:space="preserve"> để nhận biết các mẫu</w:t>
      </w:r>
    </w:p>
    <w:p w:rsidR="004F2DAF" w:rsidRPr="00D4721E" w:rsidRDefault="004F2DAF" w:rsidP="00D4721E">
      <w:pPr>
        <w:tabs>
          <w:tab w:val="left" w:pos="720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4721E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</w:t>
      </w:r>
    </w:p>
    <w:p w:rsidR="00D4721E" w:rsidRDefault="00D4721E" w:rsidP="00D4721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1E" w:rsidRDefault="00D4721E" w:rsidP="00D4721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619" w:rsidRPr="00D4721E" w:rsidRDefault="00FF2619" w:rsidP="00D4721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Tiết </w:t>
      </w:r>
      <w:r w:rsidR="00D53740" w:rsidRPr="00D4721E">
        <w:rPr>
          <w:rFonts w:ascii="Times New Roman" w:hAnsi="Times New Roman" w:cs="Times New Roman"/>
          <w:b/>
          <w:sz w:val="24"/>
          <w:szCs w:val="24"/>
        </w:rPr>
        <w:t>47</w:t>
      </w:r>
      <w:r w:rsidRPr="00D47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21E">
        <w:rPr>
          <w:rFonts w:ascii="Times New Roman" w:hAnsi="Times New Roman" w:cs="Times New Roman"/>
          <w:b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ab/>
        <w:t xml:space="preserve">Bài 28:    </w:t>
      </w:r>
      <w:r w:rsidR="00D53740" w:rsidRPr="00D4721E">
        <w:rPr>
          <w:rFonts w:ascii="Times New Roman" w:hAnsi="Times New Roman" w:cs="Times New Roman"/>
          <w:b/>
          <w:sz w:val="24"/>
          <w:szCs w:val="24"/>
        </w:rPr>
        <w:t>LUYỆN TẬP</w:t>
      </w:r>
    </w:p>
    <w:p w:rsidR="00B375BE" w:rsidRPr="00D4721E" w:rsidRDefault="009C7574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I. Học sinh ôn tập các vấn đề sau</w:t>
      </w:r>
    </w:p>
    <w:p w:rsidR="00B375BE" w:rsidRPr="00D4721E" w:rsidRDefault="00B375BE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Viết cấu hình e nguyên tử F, Cl, Br, I ? Nêu điểm giống và khác nhau trong CTNT của các halogen?</w:t>
      </w:r>
    </w:p>
    <w:p w:rsidR="00B375BE" w:rsidRPr="00D4721E" w:rsidRDefault="00B375BE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Nêu nhận xét về giá trị độ âm điện của các halogen và quy luật biến đổi?</w:t>
      </w:r>
    </w:p>
    <w:p w:rsidR="00B375BE" w:rsidRPr="00D4721E" w:rsidRDefault="00B375BE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Tính chất cơ bản của các halogen? Minh họa bằng phản ứng cụ thể ? Trong các phản ứng này oxi hóa của halogen thay đổi như thế nào?</w:t>
      </w:r>
    </w:p>
    <w:p w:rsidR="00B375BE" w:rsidRPr="00D4721E" w:rsidRDefault="00B375BE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Giải thích vì sao halogen có tính chất đó? Qui luật biến đổi ?</w:t>
      </w:r>
    </w:p>
    <w:p w:rsidR="00B375BE" w:rsidRPr="00D4721E" w:rsidRDefault="00B375BE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So sánh tính khử của các halogen? Giải thích ? Vì sao flo không thể hiện tính khử?</w:t>
      </w:r>
    </w:p>
    <w:p w:rsidR="00B375BE" w:rsidRPr="00D4721E" w:rsidRDefault="00B375BE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- Nêu tính chất chung của HX và dung dịch HX? </w:t>
      </w:r>
    </w:p>
    <w:p w:rsidR="00B375BE" w:rsidRPr="00D4721E" w:rsidRDefault="00B375BE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Từ HF</w:t>
      </w:r>
      <w:r w:rsidRPr="00D4721E">
        <w:rPr>
          <w:rFonts w:ascii="Times New Roman" w:hAnsi="Times New Roman" w:cs="Times New Roman"/>
          <w:sz w:val="24"/>
          <w:szCs w:val="24"/>
        </w:rPr>
        <w:sym w:font="Symbol" w:char="F0AE"/>
      </w:r>
      <w:r w:rsidRPr="00D4721E">
        <w:rPr>
          <w:rFonts w:ascii="Times New Roman" w:hAnsi="Times New Roman" w:cs="Times New Roman"/>
          <w:sz w:val="24"/>
          <w:szCs w:val="24"/>
        </w:rPr>
        <w:t xml:space="preserve"> HI các tính chất này biến đổi như thế nào ?</w:t>
      </w:r>
    </w:p>
    <w:p w:rsidR="00B375BE" w:rsidRPr="00D4721E" w:rsidRDefault="00B375BE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Dung dịch HF có tính chất nào đặc biệt hơn các dung dịch HX khác? Viết PTHH minh hoạ ?</w:t>
      </w:r>
    </w:p>
    <w:p w:rsidR="00B375BE" w:rsidRPr="00D4721E" w:rsidRDefault="00B375BE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Viết công thức 1 số hợp chất của oxi của clo, brom? Nhận xét về số oxi hóa của halogen trong các hợp chất này ? Đối với hợp chất OF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 xml:space="preserve"> thì sao ?</w:t>
      </w:r>
    </w:p>
    <w:p w:rsidR="00B375BE" w:rsidRPr="00D4721E" w:rsidRDefault="00B375BE" w:rsidP="00D4721E">
      <w:pPr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- Viết PTHH điều chế nước Giaven? Clorua vôi, kaiic lorat.</w:t>
      </w:r>
    </w:p>
    <w:p w:rsidR="00B375BE" w:rsidRPr="00D4721E" w:rsidRDefault="009C7574" w:rsidP="00D4721E">
      <w:pPr>
        <w:tabs>
          <w:tab w:val="left" w:pos="360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Bài tập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9C7574" w:rsidRPr="00D4721E">
        <w:rPr>
          <w:rFonts w:ascii="Times New Roman" w:hAnsi="Times New Roman" w:cs="Times New Roman"/>
          <w:b/>
          <w:sz w:val="24"/>
          <w:szCs w:val="24"/>
        </w:rPr>
        <w:t>1</w:t>
      </w:r>
      <w:r w:rsidRPr="00D4721E">
        <w:rPr>
          <w:rFonts w:ascii="Times New Roman" w:hAnsi="Times New Roman" w:cs="Times New Roman"/>
          <w:b/>
          <w:sz w:val="24"/>
          <w:szCs w:val="24"/>
        </w:rPr>
        <w:t>:</w:t>
      </w:r>
      <w:r w:rsidRPr="00D4721E">
        <w:rPr>
          <w:rFonts w:ascii="Times New Roman" w:hAnsi="Times New Roman" w:cs="Times New Roman"/>
          <w:sz w:val="24"/>
          <w:szCs w:val="24"/>
        </w:rPr>
        <w:t xml:space="preserve"> Chất nào sau đây thường dùng để diệt khuẩn và tẩy màu?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b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="009C7574" w:rsidRPr="00D4721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="009C7574" w:rsidRPr="00D4721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Cl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="009C7574" w:rsidRPr="00D4721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CO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Bài </w:t>
      </w:r>
      <w:r w:rsidR="009C7574" w:rsidRPr="00D4721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Khi mở lọ đựng dung dịch axit HCl 37% trong không khí ẩm thấy có khói trắng bay ra. Khói đó là do nguyên nhân nào sau đây?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HCl phân hủy tạo thành H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và Cl</w:t>
      </w:r>
      <w:r w:rsidRPr="00D472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HCl dễ bay hơi tạo thành khói 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HCl dễ bay hơi, hút ẩm tạo ra các giọt nhỏ axit HCl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D4721E">
        <w:rPr>
          <w:rFonts w:ascii="Times New Roman" w:hAnsi="Times New Roman" w:cs="Times New Roman"/>
          <w:sz w:val="24"/>
          <w:szCs w:val="24"/>
          <w:lang w:val="pt-BR"/>
        </w:rPr>
        <w:t xml:space="preserve"> HCl đã tan trong nước đến mức bão hòa.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9C7574" w:rsidRPr="00D4721E">
        <w:rPr>
          <w:rFonts w:ascii="Times New Roman" w:hAnsi="Times New Roman" w:cs="Times New Roman"/>
          <w:b/>
          <w:sz w:val="24"/>
          <w:szCs w:val="24"/>
        </w:rPr>
        <w:t>3</w:t>
      </w:r>
      <w:r w:rsidRPr="00D4721E">
        <w:rPr>
          <w:rFonts w:ascii="Times New Roman" w:hAnsi="Times New Roman" w:cs="Times New Roman"/>
          <w:b/>
          <w:sz w:val="24"/>
          <w:szCs w:val="24"/>
        </w:rPr>
        <w:t>:</w:t>
      </w:r>
      <w:r w:rsidRPr="00D4721E">
        <w:rPr>
          <w:rFonts w:ascii="Times New Roman" w:hAnsi="Times New Roman" w:cs="Times New Roman"/>
          <w:sz w:val="24"/>
          <w:szCs w:val="24"/>
        </w:rPr>
        <w:t xml:space="preserve"> Clorua vôi được sư dụng nhiều hơn nước Giaven vì ?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Rẻ tiền hơn                         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Hàm lượng hipocloric cao hơn 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b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Dễ bảo quản, dễ chuyên chở hơn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Cả A, B, C, đều đúng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9C7574" w:rsidRPr="00D4721E">
        <w:rPr>
          <w:rFonts w:ascii="Times New Roman" w:hAnsi="Times New Roman" w:cs="Times New Roman"/>
          <w:b/>
          <w:sz w:val="24"/>
          <w:szCs w:val="24"/>
        </w:rPr>
        <w:t>4</w:t>
      </w:r>
      <w:r w:rsidRPr="00D4721E">
        <w:rPr>
          <w:rFonts w:ascii="Times New Roman" w:hAnsi="Times New Roman" w:cs="Times New Roman"/>
          <w:b/>
          <w:sz w:val="24"/>
          <w:szCs w:val="24"/>
        </w:rPr>
        <w:t>:</w:t>
      </w:r>
      <w:r w:rsidRPr="00D4721E">
        <w:rPr>
          <w:rFonts w:ascii="Times New Roman" w:hAnsi="Times New Roman" w:cs="Times New Roman"/>
          <w:sz w:val="24"/>
          <w:szCs w:val="24"/>
        </w:rPr>
        <w:t xml:space="preserve"> Cho 31,84 g hỗn hợp muối NaX và NaY ( X, Y là hai halogen ở 2 chu kỳ liên tiếp) vào dung dịch AgNO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721E">
        <w:rPr>
          <w:rFonts w:ascii="Times New Roman" w:hAnsi="Times New Roman" w:cs="Times New Roman"/>
          <w:sz w:val="24"/>
          <w:szCs w:val="24"/>
        </w:rPr>
        <w:t xml:space="preserve"> dư thì thu được 57,34 g kết tủa. công thức các muối là: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  </w:t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NaCl và NaBr           </w:t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NaBr và NaI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NaF và NaCl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NaCl và NaI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</w:t>
      </w:r>
      <w:r w:rsidRPr="00D4721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9C7574" w:rsidRPr="00D4721E">
        <w:rPr>
          <w:rFonts w:ascii="Times New Roman" w:hAnsi="Times New Roman" w:cs="Times New Roman"/>
          <w:b/>
          <w:sz w:val="24"/>
          <w:szCs w:val="24"/>
        </w:rPr>
        <w:t>5</w:t>
      </w:r>
      <w:r w:rsidRPr="00D4721E">
        <w:rPr>
          <w:rFonts w:ascii="Times New Roman" w:hAnsi="Times New Roman" w:cs="Times New Roman"/>
          <w:b/>
          <w:sz w:val="24"/>
          <w:szCs w:val="24"/>
        </w:rPr>
        <w:t>:</w:t>
      </w:r>
      <w:r w:rsidRPr="00D4721E">
        <w:rPr>
          <w:rFonts w:ascii="Times New Roman" w:hAnsi="Times New Roman" w:cs="Times New Roman"/>
          <w:sz w:val="24"/>
          <w:szCs w:val="24"/>
        </w:rPr>
        <w:t xml:space="preserve"> Dẫn 2 luồng khí clo đi qua dung dịch NaOH trong hai trường hợp: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TH1: Dung dịch loãng và nguội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TH2: Dung dịch đậm đặc và đun nóng đến 100</w:t>
      </w:r>
      <w:r w:rsidRPr="00D4721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4721E">
        <w:rPr>
          <w:rFonts w:ascii="Times New Roman" w:hAnsi="Times New Roman" w:cs="Times New Roman"/>
          <w:sz w:val="24"/>
          <w:szCs w:val="24"/>
        </w:rPr>
        <w:t>C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Nếu lượng muối NaCl sinh ra trong hai dung dịch băng nhau thì tỉ lệ thể tích clo đi qua 2 dung dịch trên là: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5/6           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5/3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6/3    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 8/3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9C7574" w:rsidRPr="00D4721E">
        <w:rPr>
          <w:rFonts w:ascii="Times New Roman" w:hAnsi="Times New Roman" w:cs="Times New Roman"/>
          <w:b/>
          <w:sz w:val="24"/>
          <w:szCs w:val="24"/>
        </w:rPr>
        <w:t>6</w:t>
      </w:r>
      <w:r w:rsidRPr="00D4721E">
        <w:rPr>
          <w:rFonts w:ascii="Times New Roman" w:hAnsi="Times New Roman" w:cs="Times New Roman"/>
          <w:b/>
          <w:sz w:val="24"/>
          <w:szCs w:val="24"/>
        </w:rPr>
        <w:t>:</w:t>
      </w:r>
      <w:r w:rsidRPr="00D4721E">
        <w:rPr>
          <w:rFonts w:ascii="Times New Roman" w:hAnsi="Times New Roman" w:cs="Times New Roman"/>
          <w:sz w:val="24"/>
          <w:szCs w:val="24"/>
        </w:rPr>
        <w:t xml:space="preserve"> Cho 10 g MnO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4721E">
        <w:rPr>
          <w:rFonts w:ascii="Times New Roman" w:hAnsi="Times New Roman" w:cs="Times New Roman"/>
          <w:sz w:val="24"/>
          <w:szCs w:val="24"/>
        </w:rPr>
        <w:t>tác dụng với axit HCl dư, đun nóng. Thể tích khí clo thoát ra là: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b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4721E">
        <w:rPr>
          <w:rFonts w:ascii="Times New Roman" w:hAnsi="Times New Roman" w:cs="Times New Roman"/>
          <w:sz w:val="24"/>
          <w:szCs w:val="24"/>
          <w:lang w:val="fr-FR"/>
        </w:rPr>
        <w:t xml:space="preserve"> 2,57 lit             </w:t>
      </w:r>
      <w:r w:rsidR="009C7574" w:rsidRPr="00D472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D4721E">
        <w:rPr>
          <w:rFonts w:ascii="Times New Roman" w:hAnsi="Times New Roman" w:cs="Times New Roman"/>
          <w:sz w:val="24"/>
          <w:szCs w:val="24"/>
          <w:lang w:val="fr-FR"/>
        </w:rPr>
        <w:t xml:space="preserve"> 5,2 lit                 </w:t>
      </w:r>
      <w:r w:rsidR="009C7574" w:rsidRPr="00D472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D4721E">
        <w:rPr>
          <w:rFonts w:ascii="Times New Roman" w:hAnsi="Times New Roman" w:cs="Times New Roman"/>
          <w:sz w:val="24"/>
          <w:szCs w:val="24"/>
          <w:lang w:val="fr-FR"/>
        </w:rPr>
        <w:t xml:space="preserve"> 1,53 lit       </w:t>
      </w:r>
      <w:r w:rsidR="009C7574" w:rsidRPr="00D472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D4721E">
        <w:rPr>
          <w:rFonts w:ascii="Times New Roman" w:hAnsi="Times New Roman" w:cs="Times New Roman"/>
          <w:sz w:val="24"/>
          <w:szCs w:val="24"/>
          <w:lang w:val="fr-FR"/>
        </w:rPr>
        <w:t xml:space="preserve"> 3,75 lit</w:t>
      </w:r>
    </w:p>
    <w:p w:rsidR="00B375BE" w:rsidRPr="00D4721E" w:rsidRDefault="009C7574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Bài 7:</w:t>
      </w:r>
      <w:r w:rsidRPr="00D4721E">
        <w:rPr>
          <w:rFonts w:ascii="Times New Roman" w:hAnsi="Times New Roman" w:cs="Times New Roman"/>
          <w:sz w:val="24"/>
          <w:szCs w:val="24"/>
        </w:rPr>
        <w:t xml:space="preserve"> Cho 10 g MnO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4721E">
        <w:rPr>
          <w:rFonts w:ascii="Times New Roman" w:hAnsi="Times New Roman" w:cs="Times New Roman"/>
          <w:sz w:val="24"/>
          <w:szCs w:val="24"/>
        </w:rPr>
        <w:t xml:space="preserve">tác dụng với axit HCl dư, đun nóng. </w:t>
      </w:r>
      <w:r w:rsidR="00B375BE" w:rsidRPr="00D4721E">
        <w:rPr>
          <w:rFonts w:ascii="Times New Roman" w:hAnsi="Times New Roman" w:cs="Times New Roman"/>
          <w:sz w:val="24"/>
          <w:szCs w:val="24"/>
          <w:lang w:val="fr-FR"/>
        </w:rPr>
        <w:t xml:space="preserve">Khối lượng manganclorua tạo thành là: 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r w:rsidR="009C7574" w:rsidRPr="00D4721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8,4g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14,5 g      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12,2g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5,2 g 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Bài 8:</w:t>
      </w:r>
      <w:r w:rsidRPr="00D4721E">
        <w:rPr>
          <w:rFonts w:ascii="Times New Roman" w:hAnsi="Times New Roman" w:cs="Times New Roman"/>
          <w:sz w:val="24"/>
          <w:szCs w:val="24"/>
        </w:rPr>
        <w:t xml:space="preserve"> Cho 12,1g hỗn hợp 2 kim loại A, B có hóa trị (II) không đổi tác dụng với dung dịch HCl tạo ra 0,2 mol H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721E">
        <w:rPr>
          <w:rFonts w:ascii="Times New Roman" w:hAnsi="Times New Roman" w:cs="Times New Roman"/>
          <w:sz w:val="24"/>
          <w:szCs w:val="24"/>
        </w:rPr>
        <w:t>. Hai kim loại đó là: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Ba và Cu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Mg và Fe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Mg và Zn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Fe và Zn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Bài 9:</w:t>
      </w:r>
      <w:r w:rsidRPr="00D4721E">
        <w:rPr>
          <w:rFonts w:ascii="Times New Roman" w:hAnsi="Times New Roman" w:cs="Times New Roman"/>
          <w:sz w:val="24"/>
          <w:szCs w:val="24"/>
        </w:rPr>
        <w:t xml:space="preserve"> Cho hỗn hợp 2 muối ACO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721E">
        <w:rPr>
          <w:rFonts w:ascii="Times New Roman" w:hAnsi="Times New Roman" w:cs="Times New Roman"/>
          <w:sz w:val="24"/>
          <w:szCs w:val="24"/>
        </w:rPr>
        <w:t xml:space="preserve"> và BCO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721E">
        <w:rPr>
          <w:rFonts w:ascii="Times New Roman" w:hAnsi="Times New Roman" w:cs="Times New Roman"/>
          <w:sz w:val="24"/>
          <w:szCs w:val="24"/>
        </w:rPr>
        <w:t xml:space="preserve"> tan trong dung dịch HCl vừa đủ tạo ra 0,2 mol khí: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a) Số mol HCl đã dùng là: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0,2 mol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0,1 mol 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0,15mol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0,4 mol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>b) Số mol hỗn hợp 2 muối là: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0,2 mol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0,25 mol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0,15mol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0,4 mol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Bài 10:</w:t>
      </w:r>
      <w:r w:rsidRPr="00D4721E">
        <w:rPr>
          <w:rFonts w:ascii="Times New Roman" w:hAnsi="Times New Roman" w:cs="Times New Roman"/>
          <w:sz w:val="24"/>
          <w:szCs w:val="24"/>
        </w:rPr>
        <w:t xml:space="preserve"> Cho 1,53 g hỗn hợp Mg, Fe, Zn vào dung dịch HCl dư thấ</w:t>
      </w:r>
      <w:r w:rsidR="009C7574" w:rsidRPr="00D4721E">
        <w:rPr>
          <w:rFonts w:ascii="Times New Roman" w:hAnsi="Times New Roman" w:cs="Times New Roman"/>
          <w:sz w:val="24"/>
          <w:szCs w:val="24"/>
        </w:rPr>
        <w:t>y thoát ra 448 ml khí (</w:t>
      </w:r>
      <w:r w:rsidRPr="00D4721E">
        <w:rPr>
          <w:rFonts w:ascii="Times New Roman" w:hAnsi="Times New Roman" w:cs="Times New Roman"/>
          <w:sz w:val="24"/>
          <w:szCs w:val="24"/>
        </w:rPr>
        <w:t>đktc). Cô cạn hỗn hợp sau phản ứng thu được chất rắn có khối lượng là: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2,95 g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3,9 g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2,24 g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1,85 g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Baì 11:</w:t>
      </w:r>
      <w:r w:rsidRPr="00D4721E">
        <w:rPr>
          <w:rFonts w:ascii="Times New Roman" w:hAnsi="Times New Roman" w:cs="Times New Roman"/>
          <w:sz w:val="24"/>
          <w:szCs w:val="24"/>
        </w:rPr>
        <w:t xml:space="preserve"> Trộn lẫn 200ml dung dịch HCl 2M với 300ml dung dịch HCl 4M, dung dịch thu được cso nồng độ là: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b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3M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3,5M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5M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2M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Bài 12:</w:t>
      </w:r>
      <w:r w:rsidRPr="00D4721E">
        <w:rPr>
          <w:rFonts w:ascii="Times New Roman" w:hAnsi="Times New Roman" w:cs="Times New Roman"/>
          <w:sz w:val="24"/>
          <w:szCs w:val="24"/>
        </w:rPr>
        <w:t xml:space="preserve"> Hòa tan hoàn toàn 13 g một kim loại hóa trị II bằng dung dịch HCl. Cô cạn dung dịch sau phản ứng được 17,2 g muối khan. Kim loại là: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Fe    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Zn 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Mg    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Ba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Bài 13:</w:t>
      </w:r>
      <w:r w:rsidRPr="00D4721E">
        <w:rPr>
          <w:rFonts w:ascii="Times New Roman" w:hAnsi="Times New Roman" w:cs="Times New Roman"/>
          <w:sz w:val="24"/>
          <w:szCs w:val="24"/>
        </w:rPr>
        <w:t xml:space="preserve"> Cho 10,5 g NaI vào 50 ml dung dịch nước Brom 0,5 M. Khối lượng NaBr thu được là :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A.</w:t>
      </w:r>
      <w:r w:rsidRPr="00D4721E">
        <w:rPr>
          <w:rFonts w:ascii="Times New Roman" w:hAnsi="Times New Roman" w:cs="Times New Roman"/>
          <w:sz w:val="24"/>
          <w:szCs w:val="24"/>
        </w:rPr>
        <w:t xml:space="preserve"> 3,45 g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4,67 g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5,15 g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8,75 g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b/>
          <w:sz w:val="24"/>
          <w:szCs w:val="24"/>
        </w:rPr>
        <w:t>Bài 14:</w:t>
      </w:r>
      <w:r w:rsidRPr="00D4721E">
        <w:rPr>
          <w:rFonts w:ascii="Times New Roman" w:hAnsi="Times New Roman" w:cs="Times New Roman"/>
          <w:sz w:val="24"/>
          <w:szCs w:val="24"/>
        </w:rPr>
        <w:t xml:space="preserve"> Cho 100g dung dịch gồm NaCl và NaBr có nồng độ bằng nhau tác dụng vừa đủ với 100 ml dung dịch AgNO</w:t>
      </w:r>
      <w:r w:rsidRPr="00D472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721E">
        <w:rPr>
          <w:rFonts w:ascii="Times New Roman" w:hAnsi="Times New Roman" w:cs="Times New Roman"/>
          <w:sz w:val="24"/>
          <w:szCs w:val="24"/>
        </w:rPr>
        <w:t xml:space="preserve"> 8% (D = 1,0625 g/ml). Nồng độ % của 2 muối NaCl và NaBr là;</w:t>
      </w:r>
    </w:p>
    <w:p w:rsidR="00B375BE" w:rsidRPr="00D4721E" w:rsidRDefault="00B375BE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21E">
        <w:rPr>
          <w:rFonts w:ascii="Times New Roman" w:hAnsi="Times New Roman" w:cs="Times New Roman"/>
          <w:sz w:val="24"/>
          <w:szCs w:val="24"/>
        </w:rPr>
        <w:t xml:space="preserve">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A</w:t>
      </w:r>
      <w:r w:rsidR="009C7574" w:rsidRPr="00D4721E">
        <w:rPr>
          <w:rFonts w:ascii="Times New Roman" w:hAnsi="Times New Roman" w:cs="Times New Roman"/>
          <w:b/>
          <w:sz w:val="24"/>
          <w:szCs w:val="24"/>
        </w:rPr>
        <w:t>.</w:t>
      </w:r>
      <w:r w:rsidRPr="00D4721E">
        <w:rPr>
          <w:rFonts w:ascii="Times New Roman" w:hAnsi="Times New Roman" w:cs="Times New Roman"/>
          <w:sz w:val="24"/>
          <w:szCs w:val="24"/>
        </w:rPr>
        <w:t xml:space="preserve"> 1,865%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B.</w:t>
      </w:r>
      <w:r w:rsidRPr="00D4721E">
        <w:rPr>
          <w:rFonts w:ascii="Times New Roman" w:hAnsi="Times New Roman" w:cs="Times New Roman"/>
          <w:sz w:val="24"/>
          <w:szCs w:val="24"/>
        </w:rPr>
        <w:t xml:space="preserve"> 1,879 %     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C.</w:t>
      </w:r>
      <w:r w:rsidRPr="00D4721E">
        <w:rPr>
          <w:rFonts w:ascii="Times New Roman" w:hAnsi="Times New Roman" w:cs="Times New Roman"/>
          <w:sz w:val="24"/>
          <w:szCs w:val="24"/>
        </w:rPr>
        <w:t xml:space="preserve"> 1,685 %      </w:t>
      </w:r>
      <w:r w:rsidR="009C7574" w:rsidRPr="00D4721E">
        <w:rPr>
          <w:rFonts w:ascii="Times New Roman" w:hAnsi="Times New Roman" w:cs="Times New Roman"/>
          <w:sz w:val="24"/>
          <w:szCs w:val="24"/>
        </w:rPr>
        <w:tab/>
      </w:r>
      <w:r w:rsidRPr="00D4721E">
        <w:rPr>
          <w:rFonts w:ascii="Times New Roman" w:hAnsi="Times New Roman" w:cs="Times New Roman"/>
          <w:b/>
          <w:sz w:val="24"/>
          <w:szCs w:val="24"/>
        </w:rPr>
        <w:t>D.</w:t>
      </w:r>
      <w:r w:rsidRPr="00D4721E">
        <w:rPr>
          <w:rFonts w:ascii="Times New Roman" w:hAnsi="Times New Roman" w:cs="Times New Roman"/>
          <w:sz w:val="24"/>
          <w:szCs w:val="24"/>
        </w:rPr>
        <w:t xml:space="preserve"> 1,978 %</w:t>
      </w:r>
    </w:p>
    <w:p w:rsidR="009C7574" w:rsidRPr="00D4721E" w:rsidRDefault="009C7574" w:rsidP="00D4721E">
      <w:pPr>
        <w:tabs>
          <w:tab w:val="left" w:pos="426"/>
          <w:tab w:val="left" w:pos="2694"/>
          <w:tab w:val="left" w:pos="5103"/>
          <w:tab w:val="left" w:pos="7371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7574" w:rsidRPr="00D4721E" w:rsidSect="00D4721E">
      <w:footerReference w:type="default" r:id="rId68"/>
      <w:pgSz w:w="11907" w:h="16840" w:code="9"/>
      <w:pgMar w:top="864" w:right="864" w:bottom="864" w:left="864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B2" w:rsidRDefault="00AC19B2" w:rsidP="00ED7390">
      <w:pPr>
        <w:spacing w:after="0" w:line="240" w:lineRule="auto"/>
      </w:pPr>
      <w:r>
        <w:separator/>
      </w:r>
    </w:p>
  </w:endnote>
  <w:endnote w:type="continuationSeparator" w:id="1">
    <w:p w:rsidR="00AC19B2" w:rsidRDefault="00AC19B2" w:rsidP="00ED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2728"/>
      <w:docPartObj>
        <w:docPartGallery w:val="Page Numbers (Bottom of Page)"/>
        <w:docPartUnique/>
      </w:docPartObj>
    </w:sdtPr>
    <w:sdtContent>
      <w:p w:rsidR="00ED7390" w:rsidRDefault="00ED7390">
        <w:pPr>
          <w:pStyle w:val="Footer"/>
          <w:jc w:val="center"/>
        </w:pPr>
        <w:r w:rsidRPr="00ED7390">
          <w:rPr>
            <w:b/>
          </w:rPr>
          <w:fldChar w:fldCharType="begin"/>
        </w:r>
        <w:r w:rsidRPr="00ED7390">
          <w:rPr>
            <w:b/>
          </w:rPr>
          <w:instrText xml:space="preserve"> PAGE   \* MERGEFORMAT </w:instrText>
        </w:r>
        <w:r w:rsidRPr="00ED7390">
          <w:rPr>
            <w:b/>
          </w:rPr>
          <w:fldChar w:fldCharType="separate"/>
        </w:r>
        <w:r>
          <w:rPr>
            <w:b/>
            <w:noProof/>
          </w:rPr>
          <w:t>11</w:t>
        </w:r>
        <w:r w:rsidRPr="00ED7390">
          <w:rPr>
            <w:b/>
          </w:rPr>
          <w:fldChar w:fldCharType="end"/>
        </w:r>
      </w:p>
    </w:sdtContent>
  </w:sdt>
  <w:p w:rsidR="00ED7390" w:rsidRDefault="00ED73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B2" w:rsidRDefault="00AC19B2" w:rsidP="00ED7390">
      <w:pPr>
        <w:spacing w:after="0" w:line="240" w:lineRule="auto"/>
      </w:pPr>
      <w:r>
        <w:separator/>
      </w:r>
    </w:p>
  </w:footnote>
  <w:footnote w:type="continuationSeparator" w:id="1">
    <w:p w:rsidR="00AC19B2" w:rsidRDefault="00AC19B2" w:rsidP="00ED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C8B"/>
    <w:multiLevelType w:val="hybridMultilevel"/>
    <w:tmpl w:val="7BE8D6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8D0AA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862E8"/>
    <w:multiLevelType w:val="hybridMultilevel"/>
    <w:tmpl w:val="0AB2A4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B758B"/>
    <w:multiLevelType w:val="hybridMultilevel"/>
    <w:tmpl w:val="F51E26D8"/>
    <w:lvl w:ilvl="0" w:tplc="59BCFB5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2A22470"/>
    <w:multiLevelType w:val="hybridMultilevel"/>
    <w:tmpl w:val="A01CF0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1F791D"/>
    <w:multiLevelType w:val="hybridMultilevel"/>
    <w:tmpl w:val="F9F23F0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9633B1"/>
    <w:multiLevelType w:val="hybridMultilevel"/>
    <w:tmpl w:val="54D60650"/>
    <w:lvl w:ilvl="0" w:tplc="4B0208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255B2"/>
    <w:multiLevelType w:val="hybridMultilevel"/>
    <w:tmpl w:val="4D8EA6B8"/>
    <w:lvl w:ilvl="0" w:tplc="10027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FB45CC"/>
    <w:multiLevelType w:val="hybridMultilevel"/>
    <w:tmpl w:val="B02ABED4"/>
    <w:lvl w:ilvl="0" w:tplc="4322F1A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0D609AF"/>
    <w:multiLevelType w:val="hybridMultilevel"/>
    <w:tmpl w:val="FE9EA204"/>
    <w:lvl w:ilvl="0" w:tplc="5CA217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511"/>
    <w:rsid w:val="000A68A7"/>
    <w:rsid w:val="000B2955"/>
    <w:rsid w:val="000B3A73"/>
    <w:rsid w:val="000C7FA9"/>
    <w:rsid w:val="00174D34"/>
    <w:rsid w:val="001E3982"/>
    <w:rsid w:val="001F6560"/>
    <w:rsid w:val="0022342C"/>
    <w:rsid w:val="00245373"/>
    <w:rsid w:val="002A0401"/>
    <w:rsid w:val="002A7B48"/>
    <w:rsid w:val="00316C80"/>
    <w:rsid w:val="00347511"/>
    <w:rsid w:val="00361266"/>
    <w:rsid w:val="003A4443"/>
    <w:rsid w:val="003E44AF"/>
    <w:rsid w:val="00410B88"/>
    <w:rsid w:val="004353EB"/>
    <w:rsid w:val="00436D5D"/>
    <w:rsid w:val="00440B5A"/>
    <w:rsid w:val="004436E6"/>
    <w:rsid w:val="00496DE6"/>
    <w:rsid w:val="004B178D"/>
    <w:rsid w:val="004C6153"/>
    <w:rsid w:val="004C787A"/>
    <w:rsid w:val="004D74D4"/>
    <w:rsid w:val="004F2DAF"/>
    <w:rsid w:val="00555682"/>
    <w:rsid w:val="006649DD"/>
    <w:rsid w:val="006F2378"/>
    <w:rsid w:val="007373E5"/>
    <w:rsid w:val="00760782"/>
    <w:rsid w:val="00786E6B"/>
    <w:rsid w:val="007A060D"/>
    <w:rsid w:val="007C70F6"/>
    <w:rsid w:val="008714A5"/>
    <w:rsid w:val="00872505"/>
    <w:rsid w:val="00883886"/>
    <w:rsid w:val="008A3B0F"/>
    <w:rsid w:val="008C359C"/>
    <w:rsid w:val="008D3DE8"/>
    <w:rsid w:val="0091421C"/>
    <w:rsid w:val="00924582"/>
    <w:rsid w:val="00937235"/>
    <w:rsid w:val="009C7574"/>
    <w:rsid w:val="009D75FF"/>
    <w:rsid w:val="009E592D"/>
    <w:rsid w:val="00A14A7A"/>
    <w:rsid w:val="00A463DC"/>
    <w:rsid w:val="00A758B8"/>
    <w:rsid w:val="00AC19B2"/>
    <w:rsid w:val="00AD0DF6"/>
    <w:rsid w:val="00B375BE"/>
    <w:rsid w:val="00B51B94"/>
    <w:rsid w:val="00B539A1"/>
    <w:rsid w:val="00BC0481"/>
    <w:rsid w:val="00C44208"/>
    <w:rsid w:val="00C67163"/>
    <w:rsid w:val="00CF6E2E"/>
    <w:rsid w:val="00D21CAE"/>
    <w:rsid w:val="00D37FB6"/>
    <w:rsid w:val="00D4721E"/>
    <w:rsid w:val="00D526B1"/>
    <w:rsid w:val="00D53740"/>
    <w:rsid w:val="00E52D95"/>
    <w:rsid w:val="00E60C07"/>
    <w:rsid w:val="00E6385B"/>
    <w:rsid w:val="00EB5A3E"/>
    <w:rsid w:val="00EB6E5C"/>
    <w:rsid w:val="00ED7390"/>
    <w:rsid w:val="00F05DC7"/>
    <w:rsid w:val="00F10CB1"/>
    <w:rsid w:val="00F132F9"/>
    <w:rsid w:val="00F2587F"/>
    <w:rsid w:val="00F52186"/>
    <w:rsid w:val="00F76527"/>
    <w:rsid w:val="00FA30F7"/>
    <w:rsid w:val="00FB3442"/>
    <w:rsid w:val="00FC2C02"/>
    <w:rsid w:val="00FF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D4"/>
  </w:style>
  <w:style w:type="paragraph" w:styleId="Heading2">
    <w:name w:val="heading 2"/>
    <w:basedOn w:val="Normal"/>
    <w:next w:val="Normal"/>
    <w:link w:val="Heading2Char"/>
    <w:qFormat/>
    <w:rsid w:val="00347511"/>
    <w:pPr>
      <w:keepNext/>
      <w:spacing w:before="6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34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7511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344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">
    <w:name w:val="Body Text Indent"/>
    <w:basedOn w:val="Normal"/>
    <w:link w:val="BodyTextIndentChar"/>
    <w:rsid w:val="00347511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47511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47511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47511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475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47511"/>
  </w:style>
  <w:style w:type="paragraph" w:styleId="BodyText3">
    <w:name w:val="Body Text 3"/>
    <w:basedOn w:val="Normal"/>
    <w:link w:val="BodyText3Char"/>
    <w:unhideWhenUsed/>
    <w:rsid w:val="003475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47511"/>
    <w:rPr>
      <w:sz w:val="16"/>
      <w:szCs w:val="16"/>
    </w:rPr>
  </w:style>
  <w:style w:type="table" w:styleId="TableGrid">
    <w:name w:val="Table Grid"/>
    <w:basedOn w:val="TableNormal"/>
    <w:rsid w:val="00914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F52186"/>
    <w:rPr>
      <w:color w:val="0000FF" w:themeColor="hyperlink"/>
      <w:u w:val="single"/>
    </w:rPr>
  </w:style>
  <w:style w:type="paragraph" w:customStyle="1" w:styleId="MucB">
    <w:name w:val="Muc B"/>
    <w:basedOn w:val="Normal"/>
    <w:rsid w:val="009D75FF"/>
    <w:pPr>
      <w:spacing w:before="360" w:after="160" w:line="320" w:lineRule="atLeast"/>
      <w:ind w:firstLine="454"/>
      <w:jc w:val="center"/>
    </w:pPr>
    <w:rPr>
      <w:rFonts w:ascii=".VnArialH" w:eastAsia="Times New Roman" w:hAnsi=".VnArialH" w:cs="Times New Roman"/>
      <w:bCs/>
      <w:sz w:val="24"/>
      <w:szCs w:val="24"/>
    </w:rPr>
  </w:style>
  <w:style w:type="paragraph" w:customStyle="1" w:styleId="1">
    <w:name w:val="1"/>
    <w:basedOn w:val="Normal"/>
    <w:autoRedefine/>
    <w:rsid w:val="00C442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rsid w:val="00786E6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86E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6E6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86E6B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786E6B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rsid w:val="0078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786E6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0.wmf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1.emf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KIMANH</cp:lastModifiedBy>
  <cp:revision>3</cp:revision>
  <cp:lastPrinted>2019-12-26T07:43:00Z</cp:lastPrinted>
  <dcterms:created xsi:type="dcterms:W3CDTF">2020-01-07T01:19:00Z</dcterms:created>
  <dcterms:modified xsi:type="dcterms:W3CDTF">2020-01-07T01:20:00Z</dcterms:modified>
</cp:coreProperties>
</file>