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310"/>
      </w:tblGrid>
      <w:tr w:rsidR="004166D0" w:rsidRPr="004166D0" w:rsidTr="00EB641D">
        <w:trPr>
          <w:jc w:val="center"/>
        </w:trPr>
        <w:tc>
          <w:tcPr>
            <w:tcW w:w="4050" w:type="dxa"/>
          </w:tcPr>
          <w:p w:rsidR="004166D0" w:rsidRPr="004166D0" w:rsidRDefault="004166D0" w:rsidP="004166D0">
            <w:pPr>
              <w:spacing w:before="120" w:after="12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0">
              <w:rPr>
                <w:rFonts w:ascii="Times New Roman" w:hAnsi="Times New Roman" w:cs="Times New Roman"/>
                <w:sz w:val="24"/>
                <w:szCs w:val="24"/>
              </w:rPr>
              <w:t xml:space="preserve">TRƯỜNG THPT TRẦN PHÚ </w:t>
            </w:r>
          </w:p>
          <w:p w:rsidR="004166D0" w:rsidRPr="004166D0" w:rsidRDefault="004166D0" w:rsidP="004166D0">
            <w:pPr>
              <w:spacing w:before="120" w:after="120"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6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475D2" wp14:editId="2D38DAEC">
                      <wp:simplePos x="0" y="0"/>
                      <wp:positionH relativeFrom="column">
                        <wp:posOffset>621533</wp:posOffset>
                      </wp:positionH>
                      <wp:positionV relativeFrom="paragraph">
                        <wp:posOffset>169797</wp:posOffset>
                      </wp:positionV>
                      <wp:extent cx="698740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7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F0733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5pt,13.35pt" to="103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1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NHÓM LỊCH SỬ</w:t>
            </w:r>
          </w:p>
        </w:tc>
        <w:tc>
          <w:tcPr>
            <w:tcW w:w="5310" w:type="dxa"/>
          </w:tcPr>
          <w:p w:rsidR="004166D0" w:rsidRPr="004166D0" w:rsidRDefault="004166D0" w:rsidP="004166D0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0">
              <w:rPr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:rsidR="004166D0" w:rsidRPr="004166D0" w:rsidRDefault="004166D0" w:rsidP="004166D0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6D0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4166D0" w:rsidRPr="004166D0" w:rsidRDefault="004166D0" w:rsidP="004166D0">
            <w:pPr>
              <w:spacing w:before="120" w:after="12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741DCD" wp14:editId="7CA81025">
                      <wp:simplePos x="0" y="0"/>
                      <wp:positionH relativeFrom="column">
                        <wp:posOffset>715345</wp:posOffset>
                      </wp:positionH>
                      <wp:positionV relativeFrom="paragraph">
                        <wp:posOffset>20416</wp:posOffset>
                      </wp:positionV>
                      <wp:extent cx="1699404" cy="8626"/>
                      <wp:effectExtent l="0" t="0" r="34290" b="298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9404" cy="862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609F25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5pt,1.6pt" to="190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4166D0" w:rsidRPr="004166D0" w:rsidRDefault="004166D0" w:rsidP="004166D0">
            <w:pPr>
              <w:spacing w:before="120" w:after="120" w:line="30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6D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4166D0" w:rsidRPr="004166D0" w:rsidRDefault="004166D0" w:rsidP="004166D0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D0">
        <w:rPr>
          <w:rFonts w:ascii="Times New Roman" w:hAnsi="Times New Roman" w:cs="Times New Roman"/>
          <w:b/>
          <w:sz w:val="28"/>
          <w:szCs w:val="28"/>
        </w:rPr>
        <w:t>ĐỀ CƯƠNG ÔN TẬP KIỂM TRA CUỐI KÌ I NĂM HỌC 2021 – 2022</w:t>
      </w:r>
    </w:p>
    <w:p w:rsidR="00A238E9" w:rsidRPr="004166D0" w:rsidRDefault="004166D0" w:rsidP="004166D0">
      <w:pPr>
        <w:jc w:val="center"/>
        <w:rPr>
          <w:b/>
          <w:sz w:val="28"/>
          <w:szCs w:val="28"/>
        </w:rPr>
      </w:pPr>
      <w:r w:rsidRPr="004166D0">
        <w:rPr>
          <w:rFonts w:ascii="Times New Roman" w:hAnsi="Times New Roman" w:cs="Times New Roman"/>
          <w:b/>
          <w:sz w:val="28"/>
          <w:szCs w:val="28"/>
        </w:rPr>
        <w:t>Môn: Lịch sử 12</w:t>
      </w:r>
    </w:p>
    <w:tbl>
      <w:tblPr>
        <w:tblStyle w:val="TableGrid"/>
        <w:tblW w:w="1068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687"/>
      </w:tblGrid>
      <w:tr w:rsidR="00F215F3" w:rsidRPr="00F215F3" w:rsidTr="00F215F3">
        <w:tc>
          <w:tcPr>
            <w:tcW w:w="10687" w:type="dxa"/>
          </w:tcPr>
          <w:p w:rsidR="00F215F3" w:rsidRPr="00F215F3" w:rsidRDefault="00F215F3" w:rsidP="004166D0">
            <w:pPr>
              <w:spacing w:before="120" w:after="12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Chương I. Sự hình thành trật tự thế giới mới sau Chiến tranh thế giới thứ hai (1945 - 1949) </w:t>
            </w:r>
          </w:p>
        </w:tc>
      </w:tr>
      <w:tr w:rsidR="00F215F3" w:rsidRPr="00F215F3" w:rsidTr="00F215F3">
        <w:tc>
          <w:tcPr>
            <w:tcW w:w="10687" w:type="dxa"/>
          </w:tcPr>
          <w:p w:rsidR="00F215F3" w:rsidRPr="00F215F3" w:rsidRDefault="00F215F3" w:rsidP="004166D0">
            <w:pPr>
              <w:spacing w:before="120" w:after="120" w:line="300" w:lineRule="exac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215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Bài 1. Sự hình thành trật tự thế giới mới sau chiến tranh thế giới thứ hai (1945-1949).</w:t>
            </w:r>
          </w:p>
        </w:tc>
      </w:tr>
      <w:tr w:rsidR="00F215F3" w:rsidRPr="00F215F3" w:rsidTr="00F215F3">
        <w:tc>
          <w:tcPr>
            <w:tcW w:w="10687" w:type="dxa"/>
          </w:tcPr>
          <w:p w:rsidR="00F215F3" w:rsidRPr="00F215F3" w:rsidRDefault="00F215F3" w:rsidP="004166D0">
            <w:pPr>
              <w:spacing w:before="120" w:after="120" w:line="30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F3">
              <w:rPr>
                <w:rFonts w:ascii="Times New Roman" w:eastAsia="Calibri" w:hAnsi="Times New Roman" w:cs="Times New Roman"/>
                <w:sz w:val="28"/>
                <w:szCs w:val="28"/>
              </w:rPr>
              <w:t>I. Hội nghị Ianta (2-1945) và những thỏa thuận của ba cường quốc.</w:t>
            </w:r>
          </w:p>
        </w:tc>
      </w:tr>
      <w:tr w:rsidR="00F215F3" w:rsidRPr="00F215F3" w:rsidTr="00F215F3">
        <w:tc>
          <w:tcPr>
            <w:tcW w:w="10687" w:type="dxa"/>
          </w:tcPr>
          <w:p w:rsidR="00F215F3" w:rsidRPr="00F215F3" w:rsidRDefault="00F215F3" w:rsidP="004166D0">
            <w:pPr>
              <w:spacing w:before="120" w:after="120" w:line="30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F3">
              <w:rPr>
                <w:rFonts w:ascii="Times New Roman" w:eastAsia="Calibri" w:hAnsi="Times New Roman" w:cs="Times New Roman"/>
                <w:sz w:val="28"/>
                <w:szCs w:val="28"/>
              </w:rPr>
              <w:t>II. Sự thành lập Liên Hợp quốc.</w:t>
            </w:r>
            <w:r w:rsidRPr="00F215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15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Tập trung vào sự thành lập, mục tiêu, nguyên tắc hoạt động và vai trò của Liên Hợp quốc.</w:t>
            </w:r>
          </w:p>
        </w:tc>
      </w:tr>
      <w:tr w:rsidR="00F215F3" w:rsidRPr="004166D0" w:rsidTr="00F215F3">
        <w:trPr>
          <w:trHeight w:val="917"/>
        </w:trPr>
        <w:tc>
          <w:tcPr>
            <w:tcW w:w="10687" w:type="dxa"/>
          </w:tcPr>
          <w:p w:rsidR="00F215F3" w:rsidRPr="00F215F3" w:rsidRDefault="00F215F3" w:rsidP="004166D0">
            <w:pPr>
              <w:spacing w:before="120" w:after="120" w:line="30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F3">
              <w:rPr>
                <w:rFonts w:ascii="Times New Roman" w:eastAsia="Calibri" w:hAnsi="Times New Roman" w:cs="Times New Roman"/>
                <w:sz w:val="28"/>
                <w:szCs w:val="28"/>
              </w:rPr>
              <w:t>Chương II. Liên Xô và các nước Đông Âu (1945 - 1991).  Liên bang Nga</w:t>
            </w:r>
          </w:p>
          <w:p w:rsidR="00F215F3" w:rsidRPr="00F215F3" w:rsidRDefault="00F215F3" w:rsidP="004166D0">
            <w:pPr>
              <w:spacing w:before="120" w:after="120" w:line="300" w:lineRule="exac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21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(1991 - 2000) </w:t>
            </w:r>
          </w:p>
        </w:tc>
      </w:tr>
      <w:tr w:rsidR="00F215F3" w:rsidRPr="00F215F3" w:rsidTr="00F215F3">
        <w:tc>
          <w:tcPr>
            <w:tcW w:w="10687" w:type="dxa"/>
          </w:tcPr>
          <w:p w:rsidR="00F215F3" w:rsidRPr="00F215F3" w:rsidRDefault="00F215F3" w:rsidP="004166D0">
            <w:pPr>
              <w:spacing w:before="120" w:after="120" w:line="300" w:lineRule="exac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215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Bài 2. Liên Xô và các nước Đông Âu (1945 - 1991).  Liên bang Nga (1991 - 2000).</w:t>
            </w:r>
          </w:p>
        </w:tc>
      </w:tr>
      <w:tr w:rsidR="00F215F3" w:rsidRPr="00F215F3" w:rsidTr="00F215F3">
        <w:tc>
          <w:tcPr>
            <w:tcW w:w="10687" w:type="dxa"/>
          </w:tcPr>
          <w:p w:rsidR="00F215F3" w:rsidRPr="00F215F3" w:rsidRDefault="00F215F3" w:rsidP="004166D0">
            <w:pPr>
              <w:spacing w:before="120" w:after="120" w:line="30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F3">
              <w:rPr>
                <w:rFonts w:ascii="Times New Roman" w:eastAsia="Calibri" w:hAnsi="Times New Roman" w:cs="Times New Roman"/>
                <w:sz w:val="28"/>
                <w:szCs w:val="28"/>
              </w:rPr>
              <w:t>I. Liên Xô và các nước Đông Âu từ năm 1945 đến giữa những năm 70.</w:t>
            </w:r>
          </w:p>
        </w:tc>
      </w:tr>
      <w:tr w:rsidR="00F215F3" w:rsidRPr="00F215F3" w:rsidTr="00F215F3">
        <w:tc>
          <w:tcPr>
            <w:tcW w:w="10687" w:type="dxa"/>
          </w:tcPr>
          <w:p w:rsidR="00F215F3" w:rsidRPr="00F215F3" w:rsidRDefault="00F215F3" w:rsidP="004166D0">
            <w:pPr>
              <w:spacing w:before="120" w:after="120" w:line="30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F3">
              <w:rPr>
                <w:rFonts w:ascii="Times New Roman" w:eastAsia="Calibri" w:hAnsi="Times New Roman" w:cs="Times New Roman"/>
                <w:sz w:val="28"/>
                <w:szCs w:val="28"/>
              </w:rPr>
              <w:t>1. Liên xô.</w:t>
            </w:r>
          </w:p>
        </w:tc>
      </w:tr>
      <w:tr w:rsidR="00F215F3" w:rsidRPr="00F215F3" w:rsidTr="00F215F3">
        <w:tc>
          <w:tcPr>
            <w:tcW w:w="10687" w:type="dxa"/>
          </w:tcPr>
          <w:p w:rsidR="00F215F3" w:rsidRPr="00F215F3" w:rsidRDefault="00F215F3" w:rsidP="004166D0">
            <w:pPr>
              <w:spacing w:before="120" w:after="120" w:line="30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F3">
              <w:rPr>
                <w:rFonts w:ascii="Times New Roman" w:eastAsia="Calibri" w:hAnsi="Times New Roman" w:cs="Times New Roman"/>
                <w:sz w:val="28"/>
                <w:szCs w:val="28"/>
              </w:rPr>
              <w:t>a. Công cuộc khôi phục kinh tế (1945 - 1950).</w:t>
            </w:r>
          </w:p>
        </w:tc>
      </w:tr>
      <w:tr w:rsidR="00F215F3" w:rsidRPr="004166D0" w:rsidTr="00F215F3">
        <w:trPr>
          <w:trHeight w:val="188"/>
        </w:trPr>
        <w:tc>
          <w:tcPr>
            <w:tcW w:w="10687" w:type="dxa"/>
          </w:tcPr>
          <w:p w:rsidR="00F215F3" w:rsidRPr="00F215F3" w:rsidRDefault="00F215F3" w:rsidP="004166D0">
            <w:pPr>
              <w:spacing w:before="120" w:after="120" w:line="30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F3">
              <w:rPr>
                <w:rFonts w:ascii="Times New Roman" w:eastAsia="Calibri" w:hAnsi="Times New Roman" w:cs="Times New Roman"/>
                <w:sz w:val="28"/>
                <w:szCs w:val="28"/>
              </w:rPr>
              <w:t>b. Liên Xô tiếp tục xây dựng xây dựng chủ nghĩa xã hội (từ năm 1950 đến nửa đầu những năm 70).</w:t>
            </w:r>
          </w:p>
        </w:tc>
      </w:tr>
      <w:tr w:rsidR="00F215F3" w:rsidRPr="00F215F3" w:rsidTr="00F215F3">
        <w:tc>
          <w:tcPr>
            <w:tcW w:w="10687" w:type="dxa"/>
          </w:tcPr>
          <w:p w:rsidR="00F215F3" w:rsidRPr="00F215F3" w:rsidRDefault="00F215F3" w:rsidP="004166D0">
            <w:pPr>
              <w:spacing w:before="120" w:after="120" w:line="30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F3">
              <w:rPr>
                <w:rFonts w:ascii="Times New Roman" w:eastAsia="Calibri" w:hAnsi="Times New Roman" w:cs="Times New Roman"/>
                <w:sz w:val="28"/>
                <w:szCs w:val="28"/>
              </w:rPr>
              <w:t>II.3. Nguyên nhân tan rã của chế độ xã hội chủ nghĩa ở Liên Xô và Đông Âu.</w:t>
            </w:r>
          </w:p>
          <w:p w:rsidR="00F215F3" w:rsidRPr="00F215F3" w:rsidRDefault="00F215F3" w:rsidP="004166D0">
            <w:pPr>
              <w:spacing w:before="120" w:after="120" w:line="30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F3">
              <w:rPr>
                <w:rFonts w:ascii="Times New Roman" w:eastAsia="Calibri" w:hAnsi="Times New Roman" w:cs="Times New Roman"/>
                <w:sz w:val="28"/>
                <w:szCs w:val="28"/>
              </w:rPr>
              <w:t>III. Liên bang Nga từ năm 1991 đến năm 2000.</w:t>
            </w:r>
          </w:p>
        </w:tc>
      </w:tr>
    </w:tbl>
    <w:tbl>
      <w:tblPr>
        <w:tblStyle w:val="TableGrid1"/>
        <w:tblW w:w="1068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687"/>
      </w:tblGrid>
      <w:tr w:rsidR="00F215F3" w:rsidRPr="004166D0" w:rsidTr="00F215F3">
        <w:tc>
          <w:tcPr>
            <w:tcW w:w="10687" w:type="dxa"/>
            <w:vAlign w:val="center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Chương III. Các nước Á, Phi và Mĩ latinh (1945 - 2000) (4 tiết)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i/>
                <w:sz w:val="28"/>
                <w:szCs w:val="28"/>
              </w:rPr>
              <w:t>Bài 3. Các nước Đông Bắc Á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I. Nét chung về khu vực Đông Bắc Á.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II. Trung Quốc</w:t>
            </w:r>
          </w:p>
        </w:tc>
      </w:tr>
      <w:tr w:rsidR="00F215F3" w:rsidRPr="004166D0" w:rsidTr="00F215F3">
        <w:trPr>
          <w:trHeight w:val="683"/>
        </w:trPr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Sự thành lập nước Cộng hòa Nhân dân Trung Hoa (1946 – 1949). (</w:t>
            </w:r>
            <w:r w:rsidRPr="004166D0">
              <w:rPr>
                <w:rFonts w:ascii="Times New Roman" w:hAnsi="Times New Roman" w:cs="Times New Roman"/>
                <w:i/>
                <w:sz w:val="28"/>
                <w:szCs w:val="28"/>
              </w:rPr>
              <w:t>Chỉ tập trung vào sự kiện: Sự ra đời nước Cộng hòa Nhân dân Trung Hoa và ý nghĩa của sự kiện đó.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 xml:space="preserve">3. Công cuộc cải cách -  mở cửa (từ năm 1978). </w:t>
            </w:r>
            <w:r w:rsidRPr="004166D0">
              <w:rPr>
                <w:rFonts w:ascii="Times New Roman" w:hAnsi="Times New Roman" w:cs="Times New Roman"/>
                <w:i/>
                <w:sz w:val="28"/>
                <w:szCs w:val="28"/>
              </w:rPr>
              <w:t>(Chỉ tập trung vào đường lối, thành tựu nổi bật)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i/>
                <w:sz w:val="28"/>
                <w:szCs w:val="28"/>
              </w:rPr>
              <w:t>Bài 4. Các nước Đông Nam Á và Ấn Độ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I. Các nước Đông Nam Á</w:t>
            </w:r>
          </w:p>
        </w:tc>
      </w:tr>
      <w:tr w:rsidR="00F215F3" w:rsidRPr="004166D0" w:rsidTr="00F215F3">
        <w:trPr>
          <w:trHeight w:val="1358"/>
        </w:trPr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Những biến đổi của Đông Nam Á từ sau Chiến tranh thế giới thứ hai </w:t>
            </w:r>
          </w:p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1.1. Giành và bảo vệ độc lập dân tộc.</w:t>
            </w:r>
            <w:r w:rsidRPr="004166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(Lồng ghép 1.b và 1.c. Lào và Cămpuchia </w:t>
            </w:r>
            <w:r w:rsidRPr="004166D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 Chỉ tập trung vào các giai đoạn chính của cách mạng Lào và Campuchia).</w:t>
            </w:r>
          </w:p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1.2. Xây dựng và phát triển kinh tế </w:t>
            </w:r>
          </w:p>
        </w:tc>
      </w:tr>
      <w:tr w:rsidR="00F215F3" w:rsidRPr="004166D0" w:rsidTr="00F215F3">
        <w:trPr>
          <w:trHeight w:val="440"/>
        </w:trPr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i/>
                <w:sz w:val="28"/>
                <w:szCs w:val="28"/>
              </w:rPr>
              <w:t>1.3. Liên kết khu vực (Asean)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II. Ấn Độ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1. Cuộc đấu tranh giành độc lập.</w:t>
            </w:r>
          </w:p>
        </w:tc>
      </w:tr>
      <w:tr w:rsidR="00F215F3" w:rsidRPr="004166D0" w:rsidTr="00F215F3">
        <w:trPr>
          <w:trHeight w:val="377"/>
        </w:trPr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2. Công cuộc xây dựng đất nước.</w:t>
            </w:r>
          </w:p>
        </w:tc>
      </w:tr>
      <w:tr w:rsidR="00F215F3" w:rsidRPr="004166D0" w:rsidTr="00F215F3">
        <w:trPr>
          <w:trHeight w:val="440"/>
        </w:trPr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i/>
                <w:sz w:val="28"/>
                <w:szCs w:val="28"/>
              </w:rPr>
              <w:t>Bài 5. Các nước châu Phi và Mĩ la-tinh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1. Vài nét về cuộc đấu tranh giành độc lập dân tộc ở Châu Phi.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2. Vài nét về cuộc đấu tranh giành, bảo vệ độc lập dân tộc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Chương IV. Mĩ, Tây Âu, Nhật Bản (1945 - 2000) (3 tiết).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i/>
                <w:sz w:val="28"/>
                <w:szCs w:val="28"/>
              </w:rPr>
              <w:t>Bài 6. Nước Mĩ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1. Sự phát triển kinh tế Mĩ từ năm 1945 đến năm 2000.</w:t>
            </w:r>
          </w:p>
        </w:tc>
      </w:tr>
      <w:tr w:rsidR="00F215F3" w:rsidRPr="004166D0" w:rsidTr="00F215F3">
        <w:trPr>
          <w:trHeight w:val="377"/>
        </w:trPr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2. Những thành tựu khoa học – kĩ thuật của Mĩ từ năm 1945 đến năm 2000.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3. Chính sách đối ngoại của Mĩ từ năm 1945 đến năm 2000.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i/>
                <w:sz w:val="28"/>
                <w:szCs w:val="28"/>
              </w:rPr>
              <w:t>Bài 7. Tây Âu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1. Sự phát triển kinh tế, khoa học kĩ thuật Tây Âu từ năm 1945 đến năm 2000.</w:t>
            </w:r>
          </w:p>
        </w:tc>
      </w:tr>
      <w:tr w:rsidR="00F215F3" w:rsidRPr="004166D0" w:rsidTr="00F215F3">
        <w:trPr>
          <w:trHeight w:val="350"/>
        </w:trPr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2. Chính sách đối ngoại của Tây Âu từ năm 1945 đến năm 2000.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 xml:space="preserve">3. Liên Minh Châu Âu (EU). </w:t>
            </w:r>
            <w:r w:rsidRPr="004166D0">
              <w:rPr>
                <w:rFonts w:ascii="Times New Roman" w:hAnsi="Times New Roman" w:cs="Times New Roman"/>
                <w:i/>
                <w:sz w:val="28"/>
                <w:szCs w:val="28"/>
              </w:rPr>
              <w:t>Nội dung chính trị - xã hội các giai đoạn không ôn tập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i/>
                <w:sz w:val="28"/>
                <w:szCs w:val="28"/>
              </w:rPr>
              <w:t>Bài 8. Nhật Bản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1. Sự phát triển kinh tế Nhật Bản từ năm 1945 đến năm 2000.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2. Những thành tựu khoa học – kĩ thuật của Nhật Bản từ năm 1945 đến năm 2000.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3. Chính sách đối ngoại của Nhật Bản từ năm 1945 đến năm 2000.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Chương V. Quan hệ quốc  tế (1945 - 2000) (2 Tiết).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Bài 9. Quan hệ quốc tế trong và sau thời kì chiến tranh lạnh.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I. Mâu thuẫn Đông – Tây và sự khởi đầu của Chiến tranh lạnh.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III. Xu thế hòa hoãn Đông –Tây và chiến tranh lạnh chấm dứt.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 xml:space="preserve">IV. Thế giới sau Chiến tranh lạnh. </w:t>
            </w:r>
            <w:r w:rsidRPr="004166D0">
              <w:rPr>
                <w:rFonts w:ascii="Times New Roman" w:hAnsi="Times New Roman" w:cs="Times New Roman"/>
                <w:i/>
                <w:sz w:val="28"/>
                <w:szCs w:val="28"/>
              </w:rPr>
              <w:t>(Tích hợp với phần II bài 11. Tổng kết lịch sử thế giới hiện đại từ năm 1945 đến năm 2000).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Chương VI: Cách mạng khoa học - công nghệ và xu thế toàn cầu hóa (1 tiết).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i/>
                <w:sz w:val="28"/>
                <w:szCs w:val="28"/>
              </w:rPr>
              <w:t>Bài 10. Cách mạng khoa học - công nghệ và xu thế toàn cầu hóa nửa sau TK XX.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I. 1. Nguồn gốc, đặc điểm của cuộc cách mạng khoa học - công nghệ.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II. Xu thế toàn cầu hóa và ảnh hưởng của nó.</w:t>
            </w:r>
          </w:p>
        </w:tc>
      </w:tr>
      <w:tr w:rsidR="00F215F3" w:rsidRPr="004166D0" w:rsidTr="00F215F3">
        <w:trPr>
          <w:trHeight w:val="368"/>
        </w:trPr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Bài 11. Tổng kết lịch sử thế giới hiện đại từ năm 1945 đến năm 2000. 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PHẦN HAI: LỊCH SỬ VIỆT NAM TỪ NĂM 1919 ĐẾN NĂM 2000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Chương I. Viêt Nam từ năm 1919 đến năm 1930</w:t>
            </w:r>
          </w:p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i/>
                <w:sz w:val="28"/>
                <w:szCs w:val="28"/>
              </w:rPr>
              <w:t>Chủ đề: Sự lựa chọn con đường phát triển lịch sử dân tộc Việt Nam (1919 – 1930) (5 tiết).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I. Hoàn cảnh lịch sử mới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tabs>
                <w:tab w:val="left" w:pos="720"/>
                <w:tab w:val="left" w:pos="900"/>
                <w:tab w:val="left" w:pos="990"/>
              </w:tabs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1. Tình hình thế giới và trong nước tác động đến cách mạng Việt Nam.</w:t>
            </w:r>
          </w:p>
        </w:tc>
      </w:tr>
      <w:tr w:rsidR="00F215F3" w:rsidRPr="004166D0" w:rsidTr="00F215F3">
        <w:trPr>
          <w:trHeight w:val="368"/>
        </w:trPr>
        <w:tc>
          <w:tcPr>
            <w:tcW w:w="10687" w:type="dxa"/>
          </w:tcPr>
          <w:p w:rsidR="00F215F3" w:rsidRPr="004166D0" w:rsidRDefault="00F215F3" w:rsidP="004166D0">
            <w:pPr>
              <w:tabs>
                <w:tab w:val="left" w:pos="16"/>
              </w:tabs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2. Những chuyển biến mới về kinh tế, chính trị, xã hội ở Việt Nam sau Chiến tranh thế giới thứ nhất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tabs>
                <w:tab w:val="left" w:pos="261"/>
              </w:tabs>
              <w:spacing w:before="120" w:after="120" w:line="300" w:lineRule="exact"/>
              <w:ind w:left="6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II. Xu hướng cứu nước theo khuynh hướng dân chủ tư sản (1919 – 1930).</w:t>
            </w:r>
          </w:p>
        </w:tc>
      </w:tr>
      <w:tr w:rsidR="004166D0" w:rsidRPr="004166D0" w:rsidTr="004166D0">
        <w:trPr>
          <w:trHeight w:val="305"/>
        </w:trPr>
        <w:tc>
          <w:tcPr>
            <w:tcW w:w="10687" w:type="dxa"/>
          </w:tcPr>
          <w:p w:rsidR="004166D0" w:rsidRPr="004166D0" w:rsidRDefault="004166D0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2. Việt Nam Quốc dân Đảng</w:t>
            </w:r>
          </w:p>
        </w:tc>
      </w:tr>
      <w:tr w:rsidR="00F215F3" w:rsidRPr="004166D0" w:rsidTr="004166D0">
        <w:trPr>
          <w:trHeight w:val="440"/>
        </w:trPr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3. Tính chất và hạn chế của xu hướng cứu nước theo khuynh hướng dân chủ tư sản.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III. Xu hướng cứu nước theo khuynh hướng vô sản.</w:t>
            </w:r>
          </w:p>
        </w:tc>
      </w:tr>
      <w:tr w:rsidR="00F215F3" w:rsidRPr="004166D0" w:rsidTr="004166D0">
        <w:trPr>
          <w:trHeight w:val="233"/>
        </w:trPr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1. Hoạt động của Nguyễn Ái Quốc.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2. Hội Việt Nam cách mạng Thanh niên.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3. Phong trào công nhân 1925 – 1929 (nêu được một số cuộc đấu tranh tiêu biểu và đặc điểm của mốc chính)</w:t>
            </w:r>
          </w:p>
        </w:tc>
      </w:tr>
      <w:tr w:rsidR="00F215F3" w:rsidRPr="004166D0" w:rsidTr="004166D0">
        <w:trPr>
          <w:trHeight w:val="1070"/>
        </w:trPr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 xml:space="preserve">4. Đảng Cộng sản Việt Nam ra đời </w:t>
            </w:r>
          </w:p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a. Sự xuất hiện các tổ chức cộng sản năm 1929</w:t>
            </w:r>
          </w:p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 xml:space="preserve">b. Hội nghị thành lập Đảng 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Chương II. Việt Nam từ năm 1930 đến năm 1945 (6 tiết)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i/>
                <w:sz w:val="28"/>
                <w:szCs w:val="28"/>
              </w:rPr>
              <w:t>Bài 14.  Phong trào cách mạng 1930 – 1935.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I. Việt Nam trong những năm 1929 - 1933</w:t>
            </w:r>
          </w:p>
        </w:tc>
      </w:tr>
      <w:tr w:rsidR="00F215F3" w:rsidRPr="004166D0" w:rsidTr="004166D0">
        <w:trPr>
          <w:trHeight w:val="503"/>
        </w:trPr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II. Phong trào cách mạng 1930 – 1931 với đỉnh cao Xô Viêt Nghệ Tĩnh</w:t>
            </w:r>
          </w:p>
        </w:tc>
      </w:tr>
      <w:tr w:rsidR="00F215F3" w:rsidRPr="004166D0" w:rsidTr="004166D0">
        <w:trPr>
          <w:trHeight w:val="485"/>
        </w:trPr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Phong trào cách mạng 1930 - 1931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 xml:space="preserve">2. Xô Viết Nghệ - Tĩnh </w:t>
            </w:r>
          </w:p>
        </w:tc>
      </w:tr>
      <w:tr w:rsidR="00F215F3" w:rsidRPr="004166D0" w:rsidTr="004166D0">
        <w:trPr>
          <w:trHeight w:val="467"/>
        </w:trPr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 xml:space="preserve">3. Hội nghị lần thứ nhất Ban Chấp hành Trung ương lâm thời Đảng Cộng sản Việt Nam (10.1930). 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i/>
                <w:sz w:val="28"/>
                <w:szCs w:val="28"/>
              </w:rPr>
              <w:t>Bài 15. Phong trào Dân chủ 1936 – 1939.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I. Tình hình thế giới và trong nước</w:t>
            </w:r>
          </w:p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1. Tình hình thế giới</w:t>
            </w:r>
          </w:p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 xml:space="preserve">2. Tình hình trong nước </w:t>
            </w:r>
            <w:r w:rsidRPr="004166D0">
              <w:rPr>
                <w:rFonts w:ascii="Times New Roman" w:hAnsi="Times New Roman" w:cs="Times New Roman"/>
                <w:i/>
                <w:sz w:val="28"/>
                <w:szCs w:val="28"/>
              </w:rPr>
              <w:t>(HS tự học)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II. Phong trào Dân chủ 1936 – 1939</w:t>
            </w:r>
          </w:p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1. Hội nghị Ban Chấp hành Trung ương Đảng Cộng sản Đông Dương tháng 7 - 1936.</w:t>
            </w:r>
          </w:p>
        </w:tc>
      </w:tr>
      <w:tr w:rsidR="00F215F3" w:rsidRPr="004166D0" w:rsidTr="00F215F3">
        <w:trPr>
          <w:trHeight w:val="476"/>
        </w:trPr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2. a. Đấu tranh đòi các quyền tự do, dân sinh, dân chủ.</w:t>
            </w:r>
          </w:p>
        </w:tc>
      </w:tr>
      <w:tr w:rsidR="00F215F3" w:rsidRPr="004166D0" w:rsidTr="00F215F3">
        <w:trPr>
          <w:trHeight w:val="562"/>
        </w:trPr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3. Ý nghĩa lịch sử và bài học kinh nghiệm của phong trào Dân chủ 1936 – 1939.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i/>
                <w:sz w:val="28"/>
                <w:szCs w:val="28"/>
              </w:rPr>
              <w:t>Bài 16. Phong trào giải phóng dân tộc và tổng khởi nghĩa tháng Tám (1939 – 1945). Nước Việt Nam Dân chủ Cộng hòa ra đời.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I. Tình hình Việt Nam trong những năm 1939 – 1945.</w:t>
            </w:r>
          </w:p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1. Tình hình chính trị</w:t>
            </w:r>
          </w:p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2. Tình hình kinh tế - xã hội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II. Phong trào giải phóng dân tộc từ tháng 9 - 1939 đến tháng 3 - 1945.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1. Hội nghị Ban Chấp hành Trung ương Đảng Cộng sản Đông Dương tháng 11 - 1939.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3. Nguyễn Ái Quốc về nước trực tiếp lãnh đạo cách mạng. Hội nghị lần thứ 8 Ban Chấp hành Trung ương Đảng Cộng sản Đông Dương (5 - 1941).</w:t>
            </w:r>
          </w:p>
        </w:tc>
      </w:tr>
      <w:tr w:rsidR="00F215F3" w:rsidRPr="004166D0" w:rsidTr="00F215F3">
        <w:trPr>
          <w:trHeight w:val="1277"/>
        </w:trPr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Mục II.4. Chuẩn bị tiến tới khởi nghĩa giành chính quyền và Mục III.2. Sự chuẩn bị cuối cùng trước ngày Tổng khởi nghĩa. (</w:t>
            </w:r>
            <w:r w:rsidRPr="004166D0">
              <w:rPr>
                <w:rFonts w:ascii="Times New Roman" w:hAnsi="Times New Roman" w:cs="Times New Roman"/>
                <w:i/>
                <w:sz w:val="28"/>
                <w:szCs w:val="28"/>
              </w:rPr>
              <w:t>Tích hợp thành một mục II.4. Quá trình chuẩn bị tiến tới khởi nghĩa giành chính quyền. Hướng dẫn HS lập bảng những sự kiện chính).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III. Khởi nghĩa vũ trang giành chính quyền.</w:t>
            </w:r>
          </w:p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1. Khởi nghĩa từng phần (từ tháng 3 đến giữa tháng 8 - 1945).</w:t>
            </w:r>
          </w:p>
        </w:tc>
      </w:tr>
      <w:tr w:rsidR="00F215F3" w:rsidRPr="004166D0" w:rsidTr="00F215F3">
        <w:trPr>
          <w:trHeight w:val="341"/>
        </w:trPr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3. Tổng khởi nghĩa tháng Tám năm 1945.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a. Nhật đầu hàng Đồng minh, lệnh tổng khởi nghĩa được ban bố.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b. Diễn biến của Tổng khởi nghĩa.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tabs>
                <w:tab w:val="left" w:pos="0"/>
              </w:tabs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IV. Nước Việt Nam Dân chủ Cộng hòa được thành lập (2 – 9 - 1945).</w:t>
            </w:r>
          </w:p>
        </w:tc>
      </w:tr>
      <w:tr w:rsidR="004166D0" w:rsidRPr="004166D0" w:rsidTr="004166D0">
        <w:trPr>
          <w:trHeight w:val="2060"/>
        </w:trPr>
        <w:tc>
          <w:tcPr>
            <w:tcW w:w="10687" w:type="dxa"/>
          </w:tcPr>
          <w:p w:rsidR="004166D0" w:rsidRPr="004166D0" w:rsidRDefault="004166D0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V. Nguyên nhân thắng lợi, ý nghĩa lịch sử và bài học kinh nghiệm của cách mạng tháng Tám năm 1945.</w:t>
            </w:r>
          </w:p>
          <w:p w:rsidR="004166D0" w:rsidRPr="004166D0" w:rsidRDefault="004166D0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1. Nguyên nhân thắng lợi</w:t>
            </w:r>
          </w:p>
          <w:p w:rsidR="004166D0" w:rsidRPr="004166D0" w:rsidRDefault="004166D0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2. Ý nghĩa lịch sử</w:t>
            </w:r>
          </w:p>
          <w:p w:rsidR="004166D0" w:rsidRPr="004166D0" w:rsidRDefault="004166D0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3. Bài học kinh nghiệm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Chương III. Việt Nam từ năm 1945 đến năm 1954 (8 tiết).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i/>
                <w:sz w:val="28"/>
                <w:szCs w:val="28"/>
              </w:rPr>
              <w:t>Bài 17. Nước Việt Nam Dân chủ Cộng hòa từ sau ngày 2-9-1945 đến trước ngày 19-12-1946.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I. Tình hình nước ta sau cách mạng tháng Tám năm 1945.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II. Bước đầu xây dựng chính quyền cách mạng, giải quyết nạn đói, nạn dốt và khó khăn về tài chính.</w:t>
            </w:r>
          </w:p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1. Xây dựng chính quyền cách mạng</w:t>
            </w:r>
          </w:p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2. Giải quyết nạn đói</w:t>
            </w:r>
          </w:p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3. Giải quyết nạn dốt</w:t>
            </w:r>
          </w:p>
          <w:p w:rsidR="00F215F3" w:rsidRPr="004166D0" w:rsidRDefault="00F215F3" w:rsidP="004166D0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4. Giải quyết khó khăn về tài chính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III. Đấu tranh chống ngoại xâm và nội phản, bảo vệ chính quyền cách mạng.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 xml:space="preserve">1. Thời kì từ sau ngày 2-9-1945 đến trước ngày 6-3-1946 </w:t>
            </w:r>
            <w:r w:rsidRPr="004166D0">
              <w:rPr>
                <w:rFonts w:ascii="Times New Roman" w:hAnsi="Times New Roman" w:cs="Times New Roman"/>
                <w:i/>
                <w:sz w:val="28"/>
                <w:szCs w:val="28"/>
              </w:rPr>
              <w:t>(nhấn mạnh đấu tranh với quân Trung Hoa Dân quốc và bọn phản cách mạng).</w:t>
            </w:r>
          </w:p>
        </w:tc>
      </w:tr>
      <w:tr w:rsidR="00F215F3" w:rsidRPr="004166D0" w:rsidTr="00F215F3">
        <w:tc>
          <w:tcPr>
            <w:tcW w:w="10687" w:type="dxa"/>
          </w:tcPr>
          <w:p w:rsidR="00F215F3" w:rsidRPr="004166D0" w:rsidRDefault="00F215F3" w:rsidP="004166D0">
            <w:pPr>
              <w:spacing w:before="120" w:after="120"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D0">
              <w:rPr>
                <w:rFonts w:ascii="Times New Roman" w:hAnsi="Times New Roman" w:cs="Times New Roman"/>
                <w:sz w:val="28"/>
                <w:szCs w:val="28"/>
              </w:rPr>
              <w:t>2. Thời kì từ ngày 6-3-1946 đến trước ngày 19-12-1946.</w:t>
            </w:r>
          </w:p>
        </w:tc>
      </w:tr>
    </w:tbl>
    <w:p w:rsidR="00F215F3" w:rsidRPr="004166D0" w:rsidRDefault="00D53596" w:rsidP="004166D0">
      <w:pPr>
        <w:pStyle w:val="ListParagraph"/>
        <w:numPr>
          <w:ilvl w:val="0"/>
          <w:numId w:val="1"/>
        </w:numPr>
        <w:spacing w:before="120" w:after="12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bookmarkStart w:id="0" w:name="_GoBack"/>
      <w:bookmarkEnd w:id="0"/>
      <w:r w:rsidR="004166D0" w:rsidRPr="004166D0">
        <w:rPr>
          <w:rFonts w:ascii="Times New Roman" w:hAnsi="Times New Roman" w:cs="Times New Roman"/>
          <w:sz w:val="28"/>
          <w:szCs w:val="28"/>
        </w:rPr>
        <w:t>ẾT -</w:t>
      </w:r>
    </w:p>
    <w:sectPr w:rsidR="00F215F3" w:rsidRPr="00416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26226"/>
    <w:multiLevelType w:val="hybridMultilevel"/>
    <w:tmpl w:val="647A1150"/>
    <w:lvl w:ilvl="0" w:tplc="2264A1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F3"/>
    <w:rsid w:val="004166D0"/>
    <w:rsid w:val="00A238E9"/>
    <w:rsid w:val="00D53596"/>
    <w:rsid w:val="00F2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6049"/>
  <w15:chartTrackingRefBased/>
  <w15:docId w15:val="{2FC97A78-C9B7-4572-8F0D-43944692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2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6D0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41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2021-12-19T04:46:00Z</dcterms:created>
  <dcterms:modified xsi:type="dcterms:W3CDTF">2021-12-26T01:33:00Z</dcterms:modified>
</cp:coreProperties>
</file>