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310"/>
      </w:tblGrid>
      <w:tr w:rsidR="004166D0" w:rsidRPr="004166D0" w:rsidTr="00EB641D">
        <w:trPr>
          <w:jc w:val="center"/>
        </w:trPr>
        <w:tc>
          <w:tcPr>
            <w:tcW w:w="4050" w:type="dxa"/>
          </w:tcPr>
          <w:p w:rsidR="004166D0" w:rsidRPr="004166D0" w:rsidRDefault="004166D0" w:rsidP="004166D0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0">
              <w:rPr>
                <w:rFonts w:ascii="Times New Roman" w:hAnsi="Times New Roman" w:cs="Times New Roman"/>
                <w:sz w:val="24"/>
                <w:szCs w:val="24"/>
              </w:rPr>
              <w:t xml:space="preserve">TRƯỜNG THPT TRẦN PHÚ </w:t>
            </w:r>
          </w:p>
          <w:p w:rsidR="004166D0" w:rsidRPr="004166D0" w:rsidRDefault="004166D0" w:rsidP="004166D0">
            <w:pPr>
              <w:spacing w:before="120" w:after="120"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475D2" wp14:editId="2D38DAEC">
                      <wp:simplePos x="0" y="0"/>
                      <wp:positionH relativeFrom="column">
                        <wp:posOffset>621533</wp:posOffset>
                      </wp:positionH>
                      <wp:positionV relativeFrom="paragraph">
                        <wp:posOffset>169797</wp:posOffset>
                      </wp:positionV>
                      <wp:extent cx="69874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F073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13.35pt" to="103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1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NHÓM LỊCH SỬ</w:t>
            </w:r>
          </w:p>
        </w:tc>
        <w:tc>
          <w:tcPr>
            <w:tcW w:w="5310" w:type="dxa"/>
          </w:tcPr>
          <w:p w:rsidR="004166D0" w:rsidRPr="004166D0" w:rsidRDefault="004166D0" w:rsidP="004166D0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4166D0" w:rsidRPr="004166D0" w:rsidRDefault="004166D0" w:rsidP="004166D0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D0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4166D0" w:rsidRPr="004166D0" w:rsidRDefault="004166D0" w:rsidP="004166D0">
            <w:pPr>
              <w:spacing w:before="120"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41DCD" wp14:editId="7CA81025">
                      <wp:simplePos x="0" y="0"/>
                      <wp:positionH relativeFrom="column">
                        <wp:posOffset>715345</wp:posOffset>
                      </wp:positionH>
                      <wp:positionV relativeFrom="paragraph">
                        <wp:posOffset>20416</wp:posOffset>
                      </wp:positionV>
                      <wp:extent cx="1699404" cy="8626"/>
                      <wp:effectExtent l="0" t="0" r="34290" b="298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9404" cy="862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609F25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5pt,1.6pt" to="190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4166D0" w:rsidRPr="004166D0" w:rsidRDefault="004166D0" w:rsidP="004166D0">
            <w:pPr>
              <w:spacing w:before="120" w:after="120" w:line="3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6D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4166D0" w:rsidRPr="004166D0" w:rsidRDefault="004166D0" w:rsidP="004166D0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D0">
        <w:rPr>
          <w:rFonts w:ascii="Times New Roman" w:hAnsi="Times New Roman" w:cs="Times New Roman"/>
          <w:b/>
          <w:sz w:val="28"/>
          <w:szCs w:val="28"/>
        </w:rPr>
        <w:t>ĐỀ CƯƠNG ÔN TẬP KIỂM TRA CUỐI KÌ I NĂM HỌC 2021 – 2022</w:t>
      </w:r>
    </w:p>
    <w:p w:rsidR="00A238E9" w:rsidRPr="004166D0" w:rsidRDefault="004166D0" w:rsidP="004166D0">
      <w:pPr>
        <w:jc w:val="center"/>
        <w:rPr>
          <w:b/>
          <w:sz w:val="28"/>
          <w:szCs w:val="28"/>
        </w:rPr>
      </w:pPr>
      <w:r w:rsidRPr="004166D0">
        <w:rPr>
          <w:rFonts w:ascii="Times New Roman" w:hAnsi="Times New Roman" w:cs="Times New Roman"/>
          <w:b/>
          <w:sz w:val="28"/>
          <w:szCs w:val="28"/>
        </w:rPr>
        <w:t>Môn: Lịch sử 12</w:t>
      </w:r>
    </w:p>
    <w:tbl>
      <w:tblPr>
        <w:tblStyle w:val="TableGrid"/>
        <w:tblW w:w="1068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687"/>
      </w:tblGrid>
      <w:tr w:rsidR="00F215F3" w:rsidRPr="00F215F3" w:rsidTr="00F215F3">
        <w:tc>
          <w:tcPr>
            <w:tcW w:w="10687" w:type="dxa"/>
          </w:tcPr>
          <w:p w:rsidR="00F215F3" w:rsidRPr="00F215F3" w:rsidRDefault="00F215F3" w:rsidP="004166D0">
            <w:pPr>
              <w:spacing w:before="120" w:after="12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Chương I. Sự hình thành trật tự thế giới mới sau Chiến tranh thế giới thứ hai (1945 - 1949) </w:t>
            </w:r>
          </w:p>
        </w:tc>
      </w:tr>
      <w:tr w:rsidR="00F215F3" w:rsidRPr="00F215F3" w:rsidTr="00F215F3">
        <w:tc>
          <w:tcPr>
            <w:tcW w:w="10687" w:type="dxa"/>
          </w:tcPr>
          <w:p w:rsidR="00F215F3" w:rsidRPr="00F215F3" w:rsidRDefault="00F215F3" w:rsidP="004166D0">
            <w:pPr>
              <w:spacing w:before="120" w:after="120" w:line="300" w:lineRule="exac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15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 1. Sự hình thành trật tự thế giới mới sau chiến tranh thế giới thứ hai (1945-1949).</w:t>
            </w:r>
          </w:p>
        </w:tc>
      </w:tr>
      <w:tr w:rsidR="00F215F3" w:rsidRPr="00F215F3" w:rsidTr="00F215F3">
        <w:tc>
          <w:tcPr>
            <w:tcW w:w="10687" w:type="dxa"/>
          </w:tcPr>
          <w:p w:rsidR="00F215F3" w:rsidRPr="00F215F3" w:rsidRDefault="00F215F3" w:rsidP="004166D0">
            <w:pPr>
              <w:spacing w:before="120" w:after="12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5F3">
              <w:rPr>
                <w:rFonts w:ascii="Times New Roman" w:eastAsia="Calibri" w:hAnsi="Times New Roman" w:cs="Times New Roman"/>
                <w:sz w:val="28"/>
                <w:szCs w:val="28"/>
              </w:rPr>
              <w:t>I. Hội nghị Ianta (2-1945) và những thỏa thuận của ba cường quốc.</w:t>
            </w:r>
          </w:p>
        </w:tc>
      </w:tr>
      <w:tr w:rsidR="00F215F3" w:rsidRPr="00F215F3" w:rsidTr="00F215F3">
        <w:tc>
          <w:tcPr>
            <w:tcW w:w="10687" w:type="dxa"/>
          </w:tcPr>
          <w:p w:rsidR="00F215F3" w:rsidRPr="00F215F3" w:rsidRDefault="00F215F3" w:rsidP="004166D0">
            <w:pPr>
              <w:spacing w:before="120" w:after="12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5F3">
              <w:rPr>
                <w:rFonts w:ascii="Times New Roman" w:eastAsia="Calibri" w:hAnsi="Times New Roman" w:cs="Times New Roman"/>
                <w:sz w:val="28"/>
                <w:szCs w:val="28"/>
              </w:rPr>
              <w:t>II. Sự thành lập Liên Hợp quốc.</w:t>
            </w:r>
            <w:r w:rsidRPr="00F21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15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 trung vào sự thành lập, mục tiêu, nguyên tắc hoạt động và vai trò của Liên Hợp quốc.</w:t>
            </w:r>
          </w:p>
        </w:tc>
      </w:tr>
      <w:tr w:rsidR="00F215F3" w:rsidRPr="004166D0" w:rsidTr="00F215F3">
        <w:trPr>
          <w:trHeight w:val="917"/>
        </w:trPr>
        <w:tc>
          <w:tcPr>
            <w:tcW w:w="10687" w:type="dxa"/>
          </w:tcPr>
          <w:p w:rsidR="00F215F3" w:rsidRPr="00F215F3" w:rsidRDefault="00F215F3" w:rsidP="004166D0">
            <w:pPr>
              <w:spacing w:before="120" w:after="12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5F3">
              <w:rPr>
                <w:rFonts w:ascii="Times New Roman" w:eastAsia="Calibri" w:hAnsi="Times New Roman" w:cs="Times New Roman"/>
                <w:sz w:val="28"/>
                <w:szCs w:val="28"/>
              </w:rPr>
              <w:t>Chương II. Liên Xô và các nước Đông Âu (1945 - 1991).  Liên bang Nga</w:t>
            </w:r>
          </w:p>
          <w:p w:rsidR="00F215F3" w:rsidRPr="00F215F3" w:rsidRDefault="00F215F3" w:rsidP="004166D0">
            <w:pPr>
              <w:spacing w:before="120" w:after="120" w:line="300" w:lineRule="exac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(1991 - 2000) </w:t>
            </w:r>
          </w:p>
        </w:tc>
      </w:tr>
      <w:tr w:rsidR="00F215F3" w:rsidRPr="00F215F3" w:rsidTr="00F215F3">
        <w:tc>
          <w:tcPr>
            <w:tcW w:w="10687" w:type="dxa"/>
          </w:tcPr>
          <w:p w:rsidR="00F215F3" w:rsidRPr="00F215F3" w:rsidRDefault="00F215F3" w:rsidP="004166D0">
            <w:pPr>
              <w:spacing w:before="120" w:after="120" w:line="300" w:lineRule="exac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15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 2. Liên Xô và các nước Đông Âu (1945 - 1991).  Liên bang Nga (1991 - 2000).</w:t>
            </w:r>
          </w:p>
        </w:tc>
      </w:tr>
      <w:tr w:rsidR="00F215F3" w:rsidRPr="00F215F3" w:rsidTr="00F215F3">
        <w:tc>
          <w:tcPr>
            <w:tcW w:w="10687" w:type="dxa"/>
          </w:tcPr>
          <w:p w:rsidR="00F215F3" w:rsidRPr="00F215F3" w:rsidRDefault="00F215F3" w:rsidP="004166D0">
            <w:pPr>
              <w:spacing w:before="120" w:after="12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5F3">
              <w:rPr>
                <w:rFonts w:ascii="Times New Roman" w:eastAsia="Calibri" w:hAnsi="Times New Roman" w:cs="Times New Roman"/>
                <w:sz w:val="28"/>
                <w:szCs w:val="28"/>
              </w:rPr>
              <w:t>I. Liên Xô và các nước Đông Âu từ năm 1945 đến giữa những năm 70.</w:t>
            </w:r>
          </w:p>
        </w:tc>
      </w:tr>
      <w:tr w:rsidR="00F215F3" w:rsidRPr="00F215F3" w:rsidTr="00F215F3">
        <w:tc>
          <w:tcPr>
            <w:tcW w:w="10687" w:type="dxa"/>
          </w:tcPr>
          <w:p w:rsidR="00F215F3" w:rsidRPr="00F215F3" w:rsidRDefault="00F215F3" w:rsidP="004166D0">
            <w:pPr>
              <w:spacing w:before="120" w:after="12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5F3">
              <w:rPr>
                <w:rFonts w:ascii="Times New Roman" w:eastAsia="Calibri" w:hAnsi="Times New Roman" w:cs="Times New Roman"/>
                <w:sz w:val="28"/>
                <w:szCs w:val="28"/>
              </w:rPr>
              <w:t>1. Liên xô.</w:t>
            </w:r>
          </w:p>
        </w:tc>
      </w:tr>
      <w:tr w:rsidR="00F215F3" w:rsidRPr="00F215F3" w:rsidTr="00F215F3">
        <w:tc>
          <w:tcPr>
            <w:tcW w:w="10687" w:type="dxa"/>
          </w:tcPr>
          <w:p w:rsidR="00F215F3" w:rsidRPr="00F215F3" w:rsidRDefault="00F215F3" w:rsidP="004166D0">
            <w:pPr>
              <w:spacing w:before="120" w:after="12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5F3">
              <w:rPr>
                <w:rFonts w:ascii="Times New Roman" w:eastAsia="Calibri" w:hAnsi="Times New Roman" w:cs="Times New Roman"/>
                <w:sz w:val="28"/>
                <w:szCs w:val="28"/>
              </w:rPr>
              <w:t>a. Công cuộc khôi phục kinh tế (1945 - 1950).</w:t>
            </w:r>
          </w:p>
        </w:tc>
      </w:tr>
      <w:tr w:rsidR="00F215F3" w:rsidRPr="004166D0" w:rsidTr="00F215F3">
        <w:trPr>
          <w:trHeight w:val="188"/>
        </w:trPr>
        <w:tc>
          <w:tcPr>
            <w:tcW w:w="10687" w:type="dxa"/>
          </w:tcPr>
          <w:p w:rsidR="00F215F3" w:rsidRPr="00F215F3" w:rsidRDefault="00F215F3" w:rsidP="004166D0">
            <w:pPr>
              <w:spacing w:before="120" w:after="12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5F3">
              <w:rPr>
                <w:rFonts w:ascii="Times New Roman" w:eastAsia="Calibri" w:hAnsi="Times New Roman" w:cs="Times New Roman"/>
                <w:sz w:val="28"/>
                <w:szCs w:val="28"/>
              </w:rPr>
              <w:t>b. Liên Xô tiếp tục xây dựng xây dựng chủ nghĩa xã hội (từ năm 1950 đến nửa đầu những năm 70).</w:t>
            </w:r>
          </w:p>
        </w:tc>
      </w:tr>
      <w:tr w:rsidR="00F215F3" w:rsidRPr="00F215F3" w:rsidTr="00F215F3">
        <w:tc>
          <w:tcPr>
            <w:tcW w:w="10687" w:type="dxa"/>
          </w:tcPr>
          <w:p w:rsidR="00F215F3" w:rsidRPr="00F215F3" w:rsidRDefault="00F215F3" w:rsidP="004166D0">
            <w:pPr>
              <w:spacing w:before="120" w:after="12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5F3">
              <w:rPr>
                <w:rFonts w:ascii="Times New Roman" w:eastAsia="Calibri" w:hAnsi="Times New Roman" w:cs="Times New Roman"/>
                <w:sz w:val="28"/>
                <w:szCs w:val="28"/>
              </w:rPr>
              <w:t>II.3. Nguyên nhân tan rã của chế độ xã hội chủ nghĩa ở Liên Xô và Đông Âu.</w:t>
            </w:r>
          </w:p>
          <w:p w:rsidR="00F215F3" w:rsidRPr="00F215F3" w:rsidRDefault="00F215F3" w:rsidP="004166D0">
            <w:pPr>
              <w:spacing w:before="120" w:after="12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5F3">
              <w:rPr>
                <w:rFonts w:ascii="Times New Roman" w:eastAsia="Calibri" w:hAnsi="Times New Roman" w:cs="Times New Roman"/>
                <w:sz w:val="28"/>
                <w:szCs w:val="28"/>
              </w:rPr>
              <w:t>III. Liên bang Nga từ năm 1991 đến năm 2000.</w:t>
            </w:r>
          </w:p>
        </w:tc>
      </w:tr>
    </w:tbl>
    <w:tbl>
      <w:tblPr>
        <w:tblStyle w:val="TableGrid1"/>
        <w:tblW w:w="1068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687"/>
      </w:tblGrid>
      <w:tr w:rsidR="00F215F3" w:rsidRPr="004166D0" w:rsidTr="00F215F3">
        <w:tc>
          <w:tcPr>
            <w:tcW w:w="10687" w:type="dxa"/>
            <w:vAlign w:val="center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Chương III. Các nước Á, Phi và Mĩ latinh (1945 - 2000) (4 tiết)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Bài 3. Các nước Đông Bắc Á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I. Nét chung về khu vực Đông Bắc Á.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II. Trung Quốc</w:t>
            </w:r>
          </w:p>
        </w:tc>
      </w:tr>
      <w:tr w:rsidR="00F215F3" w:rsidRPr="004166D0" w:rsidTr="00F215F3">
        <w:trPr>
          <w:trHeight w:val="683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Sự thành lập nước Cộng hòa Nhân dân Trung Hoa (1946 – 1949). (</w:t>
            </w: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Chỉ tập trung vào sự kiện: Sự ra đời nước Cộng hòa Nhân dân Trung Hoa và ý nghĩa của sự kiện đó.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 xml:space="preserve">3. Công cuộc cải cách -  mở cửa (từ năm 1978). </w:t>
            </w: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(Chỉ tập trung vào đường lối, thành tựu nổi bật)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Bài 4. Các nước Đông Nam Á và Ấn Độ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I. Các nước Đông Nam Á</w:t>
            </w:r>
          </w:p>
        </w:tc>
      </w:tr>
      <w:tr w:rsidR="00F215F3" w:rsidRPr="004166D0" w:rsidTr="00F215F3">
        <w:trPr>
          <w:trHeight w:val="1358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Những biến đổi của Đông Nam Á từ sau Chiến tranh thế giới thứ hai </w:t>
            </w:r>
          </w:p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1.1. Giành và bảo vệ độc lập dân tộc.</w:t>
            </w:r>
            <w:r w:rsidRPr="00416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(Lồng ghép 1.b và 1.c. Lào và Cămpuchia </w:t>
            </w:r>
            <w:r w:rsidRPr="004166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 Chỉ tập trung vào các giai đoạn chính của cách mạng Lào và Campuchia).</w:t>
            </w:r>
          </w:p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1.2. Xây dựng và phát triển kinh tế </w:t>
            </w:r>
          </w:p>
        </w:tc>
      </w:tr>
      <w:tr w:rsidR="00F215F3" w:rsidRPr="004166D0" w:rsidTr="00F215F3">
        <w:trPr>
          <w:trHeight w:val="440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1.3. Liên kết khu vực (Asean)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II. Ấn Độ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Cuộc đấu tranh giành độc lập.</w:t>
            </w:r>
          </w:p>
        </w:tc>
      </w:tr>
      <w:tr w:rsidR="00F215F3" w:rsidRPr="004166D0" w:rsidTr="00F215F3">
        <w:trPr>
          <w:trHeight w:val="377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2. Công cuộc xây dựng đất nước.</w:t>
            </w:r>
          </w:p>
        </w:tc>
      </w:tr>
      <w:tr w:rsidR="00F215F3" w:rsidRPr="004166D0" w:rsidTr="00F215F3">
        <w:trPr>
          <w:trHeight w:val="440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Bài 5. Các nước châu Phi và Mĩ la-tinh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Vài nét về cuộc đấu tranh giành độc lập dân tộc ở Châu Phi.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2. Vài nét về cuộc đấu tranh giành, bảo vệ độc lập dân tộc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Chương IV. Mĩ, Tây Âu, Nhật Bản (1945 - 2000) (3 tiết).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Bài 6. Nước Mĩ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Sự phát triển kinh tế Mĩ từ năm 1945 đến năm 2000.</w:t>
            </w:r>
          </w:p>
        </w:tc>
      </w:tr>
      <w:tr w:rsidR="00F215F3" w:rsidRPr="004166D0" w:rsidTr="00F215F3">
        <w:trPr>
          <w:trHeight w:val="377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2. Những thành tựu khoa học – kĩ thuật của Mĩ từ năm 1945 đến năm 2000.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3. Chính sách đối ngoại của Mĩ từ năm 1945 đến năm 2000.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Bài 7. Tây Âu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Sự phát triển kinh tế, khoa học kĩ thuật Tây Âu từ năm 1945 đến năm 2000.</w:t>
            </w:r>
          </w:p>
        </w:tc>
      </w:tr>
      <w:tr w:rsidR="00F215F3" w:rsidRPr="004166D0" w:rsidTr="00F215F3">
        <w:trPr>
          <w:trHeight w:val="350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2. Chính sách đối ngoại của Tây Âu từ năm 1945 đến năm 2000.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 xml:space="preserve">3. Liên Minh Châu Âu (EU). </w:t>
            </w: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Nội dung chính trị - xã hội các giai đoạn không ôn tập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Bài 8. Nhật Bản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Sự phát triển kinh tế Nhật Bản từ năm 1945 đến năm 2000.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2. Những thành tựu khoa học – kĩ thuật của Nhật Bản từ năm 1945 đến năm 2000.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3. Chính sách đối ngoại của Nhật Bản từ năm 1945 đến năm 2000.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Chương V. Quan hệ quốc  tế (1945 - 2000) (2 Tiết).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Bài 9. Quan hệ quốc tế trong và sau thời kì chiến tranh lạnh.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I. Mâu thuẫn Đông – Tây và sự khởi đầu của Chiến tranh lạnh.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III. Xu thế hòa hoãn Đông –Tây và chiến tranh lạnh chấm dứt.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 xml:space="preserve">IV. Thế giới sau Chiến tranh lạnh. </w:t>
            </w: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(Tích hợp với phần II bài 11. Tổng kết lịch sử thế giới hiện đại từ năm 1945 đến năm 2000).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Chương VI: Cách mạng khoa học - công nghệ và xu thế toàn cầu hóa (1 tiết).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Bài 10. Cách mạng khoa học - công nghệ và xu thế toàn cầu hóa nửa sau TK XX.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I. 1. Nguồn gốc, đặc điểm của cuộc cách mạng khoa học - công nghệ.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II. Xu thế toàn cầu hóa và ảnh hưởng của nó.</w:t>
            </w:r>
          </w:p>
        </w:tc>
      </w:tr>
      <w:tr w:rsidR="00F215F3" w:rsidRPr="004166D0" w:rsidTr="00F215F3">
        <w:trPr>
          <w:trHeight w:val="368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Bài 11. Tổng kết lịch sử thế giới hiện đại từ năm 1945 đến năm 2000. 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PHẦN HAI: LỊCH SỬ VIỆT NAM TỪ NĂM 1919 ĐẾN NĂM 2000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Chương I. Viêt Nam từ năm 1919 đến năm 1930</w:t>
            </w:r>
          </w:p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Chủ đề: Sự lựa chọn con đường phát triển lịch sử dân tộc Việt Nam (1919 – 1930) (5 tiết).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I. Hoàn cảnh lịch sử mới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tabs>
                <w:tab w:val="left" w:pos="720"/>
                <w:tab w:val="left" w:pos="900"/>
                <w:tab w:val="left" w:pos="990"/>
              </w:tabs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Tình hình thế giới và trong nước tác động đến cách mạng Việt Nam.</w:t>
            </w:r>
          </w:p>
        </w:tc>
      </w:tr>
      <w:tr w:rsidR="00F215F3" w:rsidRPr="004166D0" w:rsidTr="00F215F3">
        <w:trPr>
          <w:trHeight w:val="368"/>
        </w:trPr>
        <w:tc>
          <w:tcPr>
            <w:tcW w:w="10687" w:type="dxa"/>
          </w:tcPr>
          <w:p w:rsidR="00F215F3" w:rsidRPr="004166D0" w:rsidRDefault="00F215F3" w:rsidP="004166D0">
            <w:pPr>
              <w:tabs>
                <w:tab w:val="left" w:pos="16"/>
              </w:tabs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2. Những chuyển biến mới về kinh tế, chính trị, xã hội ở Việt Nam sau Chiến tranh thế giới thứ nhất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tabs>
                <w:tab w:val="left" w:pos="261"/>
              </w:tabs>
              <w:spacing w:before="120" w:after="120" w:line="300" w:lineRule="exact"/>
              <w:ind w:lef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II. Xu hướng cứu nước theo khuynh hướng dân chủ tư sản (1919 – 1930).</w:t>
            </w:r>
          </w:p>
        </w:tc>
      </w:tr>
      <w:tr w:rsidR="004166D0" w:rsidRPr="004166D0" w:rsidTr="004166D0">
        <w:trPr>
          <w:trHeight w:val="305"/>
        </w:trPr>
        <w:tc>
          <w:tcPr>
            <w:tcW w:w="10687" w:type="dxa"/>
          </w:tcPr>
          <w:p w:rsidR="004166D0" w:rsidRPr="004166D0" w:rsidRDefault="004166D0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2. Việt Nam Quốc dân Đảng</w:t>
            </w:r>
          </w:p>
        </w:tc>
      </w:tr>
      <w:tr w:rsidR="00F215F3" w:rsidRPr="004166D0" w:rsidTr="004166D0">
        <w:trPr>
          <w:trHeight w:val="440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3. Tính chất và hạn chế của xu hướng cứu nước theo khuynh hướng dân chủ tư sản.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III. Xu hướng cứu nước theo khuynh hướng vô sản.</w:t>
            </w:r>
          </w:p>
        </w:tc>
      </w:tr>
      <w:tr w:rsidR="00F215F3" w:rsidRPr="004166D0" w:rsidTr="004166D0">
        <w:trPr>
          <w:trHeight w:val="233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Hoạt động của Nguyễn Ái Quốc.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2. Hội Việt Nam cách mạng Thanh niên.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3. Phong trào công nhân 1925 – 1929 (nêu được một số cuộc đấu tranh tiêu biểu và đặc điểm của mốc chính)</w:t>
            </w:r>
          </w:p>
        </w:tc>
      </w:tr>
      <w:tr w:rsidR="00F215F3" w:rsidRPr="004166D0" w:rsidTr="004166D0">
        <w:trPr>
          <w:trHeight w:val="1070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 xml:space="preserve">4. Đảng Cộng sản Việt Nam ra đời </w:t>
            </w:r>
          </w:p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a. Sự xuất hiện các tổ chức cộng sản năm 1929</w:t>
            </w:r>
          </w:p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 xml:space="preserve">b. Hội nghị thành lập Đảng 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Chương II. Việt Nam từ năm 1930 đến năm 1945 (6 tiết)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Bài 14.  Phong trào cách mạng 1930 – 1935.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I. Việt Nam trong những năm 1929 - 1933</w:t>
            </w:r>
          </w:p>
        </w:tc>
      </w:tr>
      <w:tr w:rsidR="00F215F3" w:rsidRPr="004166D0" w:rsidTr="004166D0">
        <w:trPr>
          <w:trHeight w:val="503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II. Phong trào cách mạng 1930 – 1931 với đỉnh cao Xô Viêt Nghệ Tĩnh</w:t>
            </w:r>
          </w:p>
        </w:tc>
      </w:tr>
      <w:tr w:rsidR="00F215F3" w:rsidRPr="004166D0" w:rsidTr="004166D0">
        <w:trPr>
          <w:trHeight w:val="485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Phong trào cách mạng 1930 - 1931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 xml:space="preserve">2. Xô Viết Nghệ - Tĩnh </w:t>
            </w:r>
          </w:p>
        </w:tc>
      </w:tr>
      <w:tr w:rsidR="00F215F3" w:rsidRPr="004166D0" w:rsidTr="004166D0">
        <w:trPr>
          <w:trHeight w:val="467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 xml:space="preserve">3. Hội nghị lần thứ nhất Ban Chấp hành Trung ương lâm thời Đảng Cộng sản Việt Nam (10.1930). 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Bài 15. Phong trào Dân chủ 1936 – 1939.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I. Tình hình thế giới và trong nước</w:t>
            </w:r>
          </w:p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Tình hình thế giới</w:t>
            </w:r>
          </w:p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 xml:space="preserve">2. Tình hình trong nước </w:t>
            </w: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(HS tự học)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II. Phong trào Dân chủ 1936 – 1939</w:t>
            </w:r>
          </w:p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Hội nghị Ban Chấp hành Trung ương Đảng Cộng sản Đông Dương tháng 7 - 1936.</w:t>
            </w:r>
          </w:p>
        </w:tc>
      </w:tr>
      <w:tr w:rsidR="00F215F3" w:rsidRPr="004166D0" w:rsidTr="00F215F3">
        <w:trPr>
          <w:trHeight w:val="476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2. a. Đấu tranh đòi các quyền tự do, dân sinh, dân chủ.</w:t>
            </w:r>
          </w:p>
        </w:tc>
      </w:tr>
      <w:tr w:rsidR="00F215F3" w:rsidRPr="004166D0" w:rsidTr="00F215F3">
        <w:trPr>
          <w:trHeight w:val="562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3. Ý nghĩa lịch sử và bài học kinh nghiệm của phong trào Dân chủ 1936 – 1939.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Bài 16. Phong trào giải phóng dân tộc và tổng khởi nghĩa tháng Tám (1939 – 1945). Nước Việt Nam Dân chủ Cộng hòa ra đời.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I. Tình hình Việt Nam trong những năm 1939 – 1945.</w:t>
            </w:r>
          </w:p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Tình hình chính trị</w:t>
            </w:r>
          </w:p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2. Tình hình kinh tế - xã hội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II. Phong trào giải phóng dân tộc từ tháng 9 - 1939 đến tháng 3 - 1945.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Hội nghị Ban Chấp hành Trung ương Đảng Cộng sản Đông Dương tháng 11 - 1939.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3. Nguyễn Ái Quốc về nước trực tiếp lãnh đạo cách mạng. Hội nghị lần thứ 8 Ban Chấp hành Trung ương Đảng Cộng sản Đông Dương (5 - 1941).</w:t>
            </w:r>
          </w:p>
        </w:tc>
      </w:tr>
      <w:tr w:rsidR="00F215F3" w:rsidRPr="004166D0" w:rsidTr="00F215F3">
        <w:trPr>
          <w:trHeight w:val="1277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Mục II.4. Chuẩn bị tiến tới khởi nghĩa giành chính quyền và Mục III.2. Sự chuẩn bị cuối cùng trước ngày Tổng khởi nghĩa. (</w:t>
            </w: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Tích hợp thành một mục II.4. Quá trình chuẩn bị tiến tới khởi nghĩa giành chính quyền. Hướng dẫn HS lập bảng những sự kiện chính).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III. Khởi nghĩa vũ trang giành chính quyền.</w:t>
            </w:r>
          </w:p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Khởi nghĩa từng phần (từ tháng 3 đến giữa tháng 8 - 1945).</w:t>
            </w:r>
          </w:p>
        </w:tc>
      </w:tr>
      <w:tr w:rsidR="00F215F3" w:rsidRPr="004166D0" w:rsidTr="00F215F3">
        <w:trPr>
          <w:trHeight w:val="341"/>
        </w:trPr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3. Tổng khởi nghĩa tháng Tám năm 1945.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a. Nhật đầu hàng Đồng minh, lệnh tổng khởi nghĩa được ban bố.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b. Diễn biến của Tổng khởi nghĩa.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tabs>
                <w:tab w:val="left" w:pos="0"/>
              </w:tabs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IV. Nước Việt Nam Dân chủ Cộng hòa được thành lập (2 – 9 - 1945).</w:t>
            </w:r>
          </w:p>
        </w:tc>
      </w:tr>
      <w:tr w:rsidR="004166D0" w:rsidRPr="004166D0" w:rsidTr="004166D0">
        <w:trPr>
          <w:trHeight w:val="2060"/>
        </w:trPr>
        <w:tc>
          <w:tcPr>
            <w:tcW w:w="10687" w:type="dxa"/>
          </w:tcPr>
          <w:p w:rsidR="004166D0" w:rsidRPr="004166D0" w:rsidRDefault="004166D0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V. Nguyên nhân thắng lợi, ý nghĩa lịch sử và bài học kinh nghiệm của cách mạng tháng Tám năm 1945.</w:t>
            </w:r>
          </w:p>
          <w:p w:rsidR="004166D0" w:rsidRPr="004166D0" w:rsidRDefault="004166D0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Nguyên nhân thắng lợi</w:t>
            </w:r>
          </w:p>
          <w:p w:rsidR="004166D0" w:rsidRPr="004166D0" w:rsidRDefault="004166D0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2. Ý nghĩa lịch sử</w:t>
            </w:r>
          </w:p>
          <w:p w:rsidR="004166D0" w:rsidRPr="004166D0" w:rsidRDefault="004166D0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3. Bài học kinh nghiệm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Chương III. Việt Nam từ năm 1945 đến năm 1954 (8 tiết).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Bài 17. Nước Việt Nam Dân chủ Cộng hòa từ sau ngày 2-9-1945 đến trước ngày 19-12-1946.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I. Tình hình nước ta sau cách mạng tháng Tám năm 1945.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II. Bước đầu xây dựng chính quyền cách mạng, giải quyết nạn đói, nạn dốt và khó khăn về tài chính.</w:t>
            </w:r>
          </w:p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1. Xây dựng chính quyền cách mạng</w:t>
            </w:r>
          </w:p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2. Giải quyết nạn đói</w:t>
            </w:r>
          </w:p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3. Giải quyết nạn dốt</w:t>
            </w:r>
          </w:p>
          <w:p w:rsidR="00F215F3" w:rsidRPr="004166D0" w:rsidRDefault="00F215F3" w:rsidP="004166D0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4. Giải quyết khó khăn về tài chính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III. Đấu tranh chống ngoại xâm và nội phản, bảo vệ chính quyền cách mạng.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 xml:space="preserve">1. Thời kì từ sau ngày 2-9-1945 đến trước ngày 6-3-1946 </w:t>
            </w:r>
            <w:r w:rsidRPr="004166D0">
              <w:rPr>
                <w:rFonts w:ascii="Times New Roman" w:hAnsi="Times New Roman" w:cs="Times New Roman"/>
                <w:i/>
                <w:sz w:val="28"/>
                <w:szCs w:val="28"/>
              </w:rPr>
              <w:t>(nhấn mạnh đấu tranh với quân Trung Hoa Dân quốc và bọn phản cách mạng).</w:t>
            </w:r>
          </w:p>
        </w:tc>
      </w:tr>
      <w:tr w:rsidR="00F215F3" w:rsidRPr="004166D0" w:rsidTr="00F215F3">
        <w:tc>
          <w:tcPr>
            <w:tcW w:w="10687" w:type="dxa"/>
          </w:tcPr>
          <w:p w:rsidR="00F215F3" w:rsidRPr="004166D0" w:rsidRDefault="00F215F3" w:rsidP="004166D0">
            <w:pPr>
              <w:spacing w:before="120" w:after="120"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6D0">
              <w:rPr>
                <w:rFonts w:ascii="Times New Roman" w:hAnsi="Times New Roman" w:cs="Times New Roman"/>
                <w:sz w:val="28"/>
                <w:szCs w:val="28"/>
              </w:rPr>
              <w:t>2. Thời kì từ ngày 6-3-1946 đến trước ngày 19-12-1946.</w:t>
            </w:r>
          </w:p>
        </w:tc>
      </w:tr>
    </w:tbl>
    <w:p w:rsidR="00F215F3" w:rsidRPr="004166D0" w:rsidRDefault="00D53596" w:rsidP="004166D0">
      <w:pPr>
        <w:pStyle w:val="ListParagraph"/>
        <w:numPr>
          <w:ilvl w:val="0"/>
          <w:numId w:val="1"/>
        </w:numPr>
        <w:spacing w:before="120" w:after="120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bookmarkStart w:id="0" w:name="_GoBack"/>
      <w:bookmarkEnd w:id="0"/>
      <w:r w:rsidR="004166D0" w:rsidRPr="004166D0">
        <w:rPr>
          <w:rFonts w:ascii="Times New Roman" w:hAnsi="Times New Roman" w:cs="Times New Roman"/>
          <w:sz w:val="28"/>
          <w:szCs w:val="28"/>
        </w:rPr>
        <w:t>ẾT -</w:t>
      </w:r>
    </w:p>
    <w:sectPr w:rsidR="00F215F3" w:rsidRPr="00416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26226"/>
    <w:multiLevelType w:val="hybridMultilevel"/>
    <w:tmpl w:val="647A1150"/>
    <w:lvl w:ilvl="0" w:tplc="2264A1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F3"/>
    <w:rsid w:val="004166D0"/>
    <w:rsid w:val="00A238E9"/>
    <w:rsid w:val="00D53596"/>
    <w:rsid w:val="00F2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6049"/>
  <w15:chartTrackingRefBased/>
  <w15:docId w15:val="{2FC97A78-C9B7-4572-8F0D-43944692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6D0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41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2021-12-19T04:46:00Z</dcterms:created>
  <dcterms:modified xsi:type="dcterms:W3CDTF">2021-12-26T01:33:00Z</dcterms:modified>
</cp:coreProperties>
</file>